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C4" w:rsidRDefault="00EE7588">
      <w:pPr>
        <w:tabs>
          <w:tab w:val="left" w:pos="0"/>
          <w:tab w:val="center" w:pos="4677"/>
          <w:tab w:val="right" w:pos="9355"/>
        </w:tabs>
        <w:ind w:firstLine="709"/>
        <w:jc w:val="center"/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 xml:space="preserve">Пресс-релиз 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center"/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 xml:space="preserve">с 27 по 28 августа 2026 года в Нижнем Новгороде» пройдет межрегиональный форум бизнеса и власти 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ind w:firstLine="709"/>
        <w:jc w:val="center"/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>«Дни ритейла в Нижнем Новгороде»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Форум станет ключевой площадкой для обмена успешными региональными практиками, презентации отраслевых решений и 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установления новых деловых контактов. Форум объединит представителей федеральных и региональных органов власти, торговых сетей,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маркетплейсов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, производителей, поставщиков, отраслевых объединений и экспертного сообщества.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Организаторами мероприятия выступа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ют Министерство промышленности и торговли Российской Федерации, Правительство Нижегородской области, Министерство промышленности, торговли и предпринимательства Нижегородской области и Российская Ассоциация экспертов рынка ритейла.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Деловую программу открое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т аналитическая сессия, где эксперты представят актуальную аналитику потребительского рынка и данные по Приволжскому федеральному округу, обозначат ключевые тренды 2026 года и обсудят, как меняются привычки покупателей и как ритейл адаптируется к новым мод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елям потребления. 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Центральным событием деловой программы станет пленарное заседание «Модель торговли: реальность без иллюзий». Представители бизнеса и власти рассмотрят новые условия развития отрасли, трансформацию потребительского спроса, взаимодействие 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федеральных и региональных компаний, а также точки роста отрасли. 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В рамках программы первого дня участники обсудят трансформацию рынка коммерческой недвижимости, включая торговые центры, стрит-ритейл и складские комплексы. Отдельные дискуссии будут посвящ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ены ближайшему будущему ресторанной отрасли и федеральным и региональным торговым сетям.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Практическую часть программы дополнят мастер-классы по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категорийному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менеджменту и цифровому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мерчендайзингу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. Участники познакомятся с инструментами управления ассортим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ентом и ведения переговоров с поставщиками, а также узнают, как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цифровизация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полочного пространства помогает повышать эффективность выкладки и увеличивает продажи. 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Второй день форума будет посвящен практическим вопросам развития розничного бизнеса, включа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я маркетинг, автоматизацию и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аэрологистику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взаимодействие с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маркетплейсами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франчайзинг и регулирование торговли. 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lastRenderedPageBreak/>
        <w:t>Участники обсудят применение искусственного интеллекта, автоматизацию бизнес-процессов и внедрение технологических решений в операционную дея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тельность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ритейлеров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. Отдельное внимание будет уделено подготовке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ритейлеров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и производителей к новым правилам «Российской полки» в категориях красоты и ухода. 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Также представители бизнеса и органов власти рассмотрят практические аспекты внедрения лицензир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ования розничной торговли табачными изделиями, организацию контрольных процедур и меры по снижению нелегального оборота продукции.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Участники обсудят условия работы производителей на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маркетплейсах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, прозрачность комиссий и тарифов, поддержку отечественных бр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ендов и продвижение региональной продукции. В программу также войдут вопросы развития франчайзинга и использования инфраструктуры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маркетплейсов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в социальных программах.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БЕСПЛАТНАЯ РЕГИСТРАЦИЯ И ПРОГРАММА ФОРУМА НА САЙТЕ: NN.RETAILDAYS.RU.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spacing w:after="0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Место проведения 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Форума: г. Нижний Новгород, ул.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Почаинская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д. 17, Корпоративный университет Правительства Нижегородской области. </w:t>
      </w:r>
    </w:p>
    <w:p w:rsidR="00E01BC4" w:rsidRDefault="00EE7588">
      <w:pPr>
        <w:tabs>
          <w:tab w:val="left" w:pos="0"/>
          <w:tab w:val="center" w:pos="4677"/>
          <w:tab w:val="right" w:pos="9355"/>
        </w:tabs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Дирекция Форума: info@retailevent.ru, +7 (495) 323-71-07.</w:t>
      </w:r>
    </w:p>
    <w:p w:rsidR="00E01BC4" w:rsidRDefault="00E01BC4"/>
    <w:p w:rsidR="00E01BC4" w:rsidRDefault="00E01BC4">
      <w:pPr>
        <w:tabs>
          <w:tab w:val="left" w:pos="0"/>
          <w:tab w:val="center" w:pos="4677"/>
          <w:tab w:val="right" w:pos="9355"/>
        </w:tabs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</w:p>
    <w:sectPr w:rsidR="00E01BC4">
      <w:pgSz w:w="11906" w:h="16838"/>
      <w:pgMar w:top="1134" w:right="56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C4"/>
    <w:rsid w:val="00E01BC4"/>
    <w:rsid w:val="00E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Ишкова</dc:creator>
  <cp:lastModifiedBy>Мария Ишкова</cp:lastModifiedBy>
  <cp:revision>2</cp:revision>
  <cp:lastPrinted>2026-08-04T09:41:00Z</cp:lastPrinted>
  <dcterms:created xsi:type="dcterms:W3CDTF">2026-08-04T07:12:00Z</dcterms:created>
  <dcterms:modified xsi:type="dcterms:W3CDTF">2026-08-04T07:12:00Z</dcterms:modified>
  <dc:language>ru-RU</dc:language>
</cp:coreProperties>
</file>