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6C7" w:rsidRPr="004E66C7" w:rsidRDefault="004E66C7" w:rsidP="00E660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C7">
        <w:rPr>
          <w:rFonts w:ascii="Times New Roman" w:hAnsi="Times New Roman" w:cs="Times New Roman"/>
          <w:b/>
          <w:sz w:val="28"/>
          <w:szCs w:val="28"/>
        </w:rPr>
        <w:t>Энтеровирусные инфекции (неполио): профилактика важнее лечения</w:t>
      </w:r>
    </w:p>
    <w:p w:rsidR="004E66C7" w:rsidRPr="004E66C7" w:rsidRDefault="004E66C7" w:rsidP="004E66C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6C7">
        <w:rPr>
          <w:rFonts w:ascii="Times New Roman" w:hAnsi="Times New Roman" w:cs="Times New Roman"/>
          <w:i/>
          <w:sz w:val="28"/>
          <w:szCs w:val="28"/>
        </w:rPr>
        <w:t xml:space="preserve">Автор: </w:t>
      </w:r>
      <w:r w:rsidRPr="004E66C7">
        <w:rPr>
          <w:rFonts w:ascii="Times New Roman" w:hAnsi="Times New Roman" w:cs="Times New Roman"/>
          <w:i/>
          <w:sz w:val="28"/>
          <w:szCs w:val="28"/>
        </w:rPr>
        <w:t>Белинская А.В</w:t>
      </w:r>
      <w:r>
        <w:rPr>
          <w:rFonts w:ascii="Times New Roman" w:hAnsi="Times New Roman" w:cs="Times New Roman"/>
          <w:i/>
          <w:sz w:val="28"/>
          <w:szCs w:val="28"/>
        </w:rPr>
        <w:t xml:space="preserve">., </w:t>
      </w:r>
      <w:r w:rsidRPr="004E66C7">
        <w:rPr>
          <w:rFonts w:ascii="Times New Roman" w:hAnsi="Times New Roman" w:cs="Times New Roman"/>
          <w:i/>
          <w:sz w:val="28"/>
          <w:szCs w:val="28"/>
        </w:rPr>
        <w:t>медицинский</w:t>
      </w:r>
      <w:r w:rsidRPr="004E66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66C7">
        <w:rPr>
          <w:rFonts w:ascii="Times New Roman" w:hAnsi="Times New Roman" w:cs="Times New Roman"/>
          <w:i/>
          <w:sz w:val="28"/>
          <w:szCs w:val="28"/>
        </w:rPr>
        <w:t>статистик филиала ФБУЗ «Центр гигиены и эпидемиологии в Кемеровской области-Кузбассе»</w:t>
      </w:r>
      <w:r>
        <w:rPr>
          <w:rFonts w:ascii="Times New Roman" w:hAnsi="Times New Roman" w:cs="Times New Roman"/>
          <w:i/>
          <w:sz w:val="28"/>
          <w:szCs w:val="28"/>
        </w:rPr>
        <w:t xml:space="preserve"> в г. Ленинске-Кузнецком</w:t>
      </w:r>
    </w:p>
    <w:p w:rsidR="004E66C7" w:rsidRPr="004E66C7" w:rsidRDefault="004E66C7" w:rsidP="004E6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E66C7">
        <w:rPr>
          <w:rFonts w:ascii="Times New Roman" w:hAnsi="Times New Roman" w:cs="Times New Roman"/>
          <w:sz w:val="28"/>
          <w:szCs w:val="28"/>
        </w:rPr>
        <w:t>Хотя в городе не зарегистрирован рост случаев энтеровирусных инфекций (неполио), врачи призывают жителей быть бдительными и соблюдать меры профилактики. Энтеровирусы остаются распространёнными возбудителями инфекционных заболеваний, особенно в тёплое время года. Разберёмся, что это за инфекции и как защитить себя и близких.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6C7">
        <w:rPr>
          <w:rFonts w:ascii="Times New Roman" w:hAnsi="Times New Roman" w:cs="Times New Roman"/>
          <w:b/>
          <w:sz w:val="28"/>
          <w:szCs w:val="28"/>
        </w:rPr>
        <w:t>Что такое энтеровирусные инфекции?</w:t>
      </w:r>
    </w:p>
    <w:p w:rsidR="00C928DF" w:rsidRDefault="004E66C7" w:rsidP="00C92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b/>
          <w:i/>
          <w:sz w:val="28"/>
          <w:szCs w:val="28"/>
        </w:rPr>
        <w:t>Энтеровирусы</w:t>
      </w:r>
      <w:r w:rsidRPr="004E66C7">
        <w:rPr>
          <w:rFonts w:ascii="Times New Roman" w:hAnsi="Times New Roman" w:cs="Times New Roman"/>
          <w:sz w:val="28"/>
          <w:szCs w:val="28"/>
        </w:rPr>
        <w:t xml:space="preserve"> —</w:t>
      </w:r>
      <w:r w:rsidR="00C928DF">
        <w:rPr>
          <w:rFonts w:ascii="Times New Roman" w:hAnsi="Times New Roman" w:cs="Times New Roman"/>
          <w:sz w:val="28"/>
          <w:szCs w:val="28"/>
        </w:rPr>
        <w:t xml:space="preserve"> </w:t>
      </w:r>
      <w:r w:rsidR="00C928DF" w:rsidRPr="00C928DF">
        <w:rPr>
          <w:rFonts w:ascii="Times New Roman" w:hAnsi="Times New Roman" w:cs="Times New Roman"/>
          <w:sz w:val="28"/>
          <w:szCs w:val="28"/>
        </w:rPr>
        <w:t xml:space="preserve">это группа вирусов, которые размножаются в кишечнике человека (название происходит от лат. </w:t>
      </w:r>
      <w:proofErr w:type="spellStart"/>
      <w:r w:rsidR="00C928DF" w:rsidRPr="00C928DF">
        <w:rPr>
          <w:rFonts w:ascii="Times New Roman" w:hAnsi="Times New Roman" w:cs="Times New Roman"/>
          <w:sz w:val="28"/>
          <w:szCs w:val="28"/>
        </w:rPr>
        <w:t>enteron</w:t>
      </w:r>
      <w:proofErr w:type="spellEnd"/>
      <w:r w:rsidR="00C928DF" w:rsidRPr="00C928DF">
        <w:rPr>
          <w:rFonts w:ascii="Times New Roman" w:hAnsi="Times New Roman" w:cs="Times New Roman"/>
          <w:sz w:val="28"/>
          <w:szCs w:val="28"/>
        </w:rPr>
        <w:t xml:space="preserve"> — кишечник). Несмотря на «кишечное» происхождение, они могут вызывать не только расстройства ЖКТ, но и другие заболевания — от лёгкой простуды до поражений нервной системы.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E66C7" w:rsidRPr="004E66C7" w:rsidRDefault="00C928DF" w:rsidP="00C92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E66C7" w:rsidRPr="004E66C7">
        <w:rPr>
          <w:rFonts w:ascii="Times New Roman" w:hAnsi="Times New Roman" w:cs="Times New Roman"/>
          <w:sz w:val="28"/>
          <w:szCs w:val="28"/>
        </w:rPr>
        <w:t>Эти вирусы очень устойчивы во внешней среде: могут сохраняться в воде, почве, на поверхностях и продуктах питания. Они выдерживают низкие температуры и замораживание, устойчивы к большинству дезинфицирующих средств, но погибают при:</w:t>
      </w:r>
    </w:p>
    <w:p w:rsidR="004E66C7" w:rsidRPr="004E66C7" w:rsidRDefault="004E66C7" w:rsidP="004E66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кипячении (прогревании выше</w:t>
      </w:r>
      <w:r w:rsidR="00C928DF">
        <w:rPr>
          <w:rFonts w:ascii="Times New Roman" w:hAnsi="Times New Roman" w:cs="Times New Roman"/>
          <w:sz w:val="28"/>
          <w:szCs w:val="28"/>
        </w:rPr>
        <w:t xml:space="preserve"> </w:t>
      </w:r>
      <w:r w:rsidRPr="004E66C7">
        <w:rPr>
          <w:rFonts w:ascii="Times New Roman" w:hAnsi="Times New Roman" w:cs="Times New Roman"/>
          <w:sz w:val="28"/>
          <w:szCs w:val="28"/>
        </w:rPr>
        <w:t>50</w:t>
      </w:r>
      <w:r w:rsidR="00CD22B7">
        <w:rPr>
          <w:rFonts w:ascii="Times New Roman" w:hAnsi="Times New Roman" w:cs="Times New Roman"/>
          <w:sz w:val="28"/>
          <w:szCs w:val="28"/>
        </w:rPr>
        <w:t xml:space="preserve"> </w:t>
      </w:r>
      <w:r w:rsidRPr="004E66C7">
        <w:rPr>
          <w:rFonts w:ascii="Cambria Math" w:hAnsi="Cambria Math" w:cs="Cambria Math"/>
          <w:sz w:val="28"/>
          <w:szCs w:val="28"/>
        </w:rPr>
        <w:t>∘</w:t>
      </w:r>
      <w:r w:rsidRPr="004E66C7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E66C7" w:rsidRPr="004E66C7" w:rsidRDefault="004E66C7" w:rsidP="004E66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высушивании;</w:t>
      </w:r>
    </w:p>
    <w:p w:rsidR="004E66C7" w:rsidRPr="004E66C7" w:rsidRDefault="004E66C7" w:rsidP="004E66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воздействии ультрафиолета;</w:t>
      </w:r>
    </w:p>
    <w:p w:rsidR="004E66C7" w:rsidRPr="004E66C7" w:rsidRDefault="004E66C7" w:rsidP="004E66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 xml:space="preserve">обработке хлорсодержащими растворами (0,3–0,5 г хлора на </w:t>
      </w:r>
    </w:p>
    <w:p w:rsidR="004E66C7" w:rsidRDefault="004E66C7" w:rsidP="004E66C7">
      <w:pPr>
        <w:spacing w:after="0" w:line="240" w:lineRule="auto"/>
        <w:ind w:left="636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1</w:t>
      </w:r>
      <w:r w:rsidRPr="004E66C7">
        <w:rPr>
          <w:rFonts w:ascii="Times New Roman" w:hAnsi="Times New Roman" w:cs="Times New Roman"/>
          <w:sz w:val="28"/>
          <w:szCs w:val="28"/>
        </w:rPr>
        <w:t>л рас</w:t>
      </w:r>
      <w:r>
        <w:rPr>
          <w:rFonts w:ascii="Times New Roman" w:hAnsi="Times New Roman" w:cs="Times New Roman"/>
          <w:sz w:val="28"/>
          <w:szCs w:val="28"/>
        </w:rPr>
        <w:t xml:space="preserve">твора </w:t>
      </w:r>
      <w:r w:rsidRPr="004E66C7">
        <w:rPr>
          <w:rFonts w:ascii="Times New Roman" w:hAnsi="Times New Roman" w:cs="Times New Roman"/>
          <w:sz w:val="28"/>
          <w:szCs w:val="28"/>
        </w:rPr>
        <w:t>или 0,3% раствором формальдегида</w:t>
      </w:r>
      <w:r w:rsidR="00C928DF">
        <w:rPr>
          <w:rFonts w:ascii="Times New Roman" w:hAnsi="Times New Roman" w:cs="Times New Roman"/>
          <w:sz w:val="28"/>
          <w:szCs w:val="28"/>
        </w:rPr>
        <w:t>)</w:t>
      </w:r>
      <w:r w:rsidRPr="004E66C7">
        <w:rPr>
          <w:rFonts w:ascii="Times New Roman" w:hAnsi="Times New Roman" w:cs="Times New Roman"/>
          <w:sz w:val="28"/>
          <w:szCs w:val="28"/>
        </w:rPr>
        <w:t>.</w:t>
      </w:r>
    </w:p>
    <w:p w:rsidR="00C928DF" w:rsidRPr="004E66C7" w:rsidRDefault="00C928DF" w:rsidP="004E66C7">
      <w:pPr>
        <w:spacing w:after="0" w:line="240" w:lineRule="auto"/>
        <w:ind w:left="63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E66C7" w:rsidRPr="004E66C7" w:rsidRDefault="004E66C7" w:rsidP="004E6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C7">
        <w:rPr>
          <w:rFonts w:ascii="Times New Roman" w:hAnsi="Times New Roman" w:cs="Times New Roman"/>
          <w:b/>
          <w:sz w:val="28"/>
          <w:szCs w:val="28"/>
        </w:rPr>
        <w:t>Почему профилактика важна даже при отсутствии вспышки?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Врачи акцентируют внимание на профилактике по нескольким причинам: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b/>
          <w:i/>
          <w:sz w:val="28"/>
          <w:szCs w:val="28"/>
        </w:rPr>
        <w:t>Сезонный риск.</w:t>
      </w:r>
      <w:r w:rsidRPr="004E66C7">
        <w:rPr>
          <w:rFonts w:ascii="Times New Roman" w:hAnsi="Times New Roman" w:cs="Times New Roman"/>
          <w:sz w:val="28"/>
          <w:szCs w:val="28"/>
        </w:rPr>
        <w:t xml:space="preserve"> Заболеваемость имеет выраженную сезонность — подъём обычно приходится на июнь–август. Вирус может циркулировать незаметно, а затем вызвать вспышку.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b/>
          <w:i/>
          <w:sz w:val="28"/>
          <w:szCs w:val="28"/>
        </w:rPr>
        <w:t>Бессимптомное носительство.</w:t>
      </w:r>
      <w:r w:rsidRPr="004E66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66C7">
        <w:rPr>
          <w:rFonts w:ascii="Times New Roman" w:hAnsi="Times New Roman" w:cs="Times New Roman"/>
          <w:sz w:val="28"/>
          <w:szCs w:val="28"/>
        </w:rPr>
        <w:t>Человек может быть носителем вируса и распространять его, не имея симптомов (частота носительства у здоровых лиц — от 17 до 46 %).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b/>
          <w:i/>
          <w:sz w:val="28"/>
          <w:szCs w:val="28"/>
        </w:rPr>
        <w:t>Высокая заразность.</w:t>
      </w:r>
      <w:r w:rsidRPr="004E66C7">
        <w:rPr>
          <w:rFonts w:ascii="Times New Roman" w:hAnsi="Times New Roman" w:cs="Times New Roman"/>
          <w:sz w:val="28"/>
          <w:szCs w:val="28"/>
        </w:rPr>
        <w:t xml:space="preserve"> Один инфицированный может заразить сразу несколько человек, особенно в детских коллективах.</w:t>
      </w:r>
    </w:p>
    <w:p w:rsidR="004E66C7" w:rsidRPr="004E66C7" w:rsidRDefault="004E66C7" w:rsidP="004E66C7">
      <w:pPr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b/>
          <w:i/>
          <w:sz w:val="28"/>
          <w:szCs w:val="28"/>
        </w:rPr>
        <w:t>Опасность осложнений</w:t>
      </w:r>
      <w:r w:rsidRPr="004E66C7">
        <w:rPr>
          <w:rFonts w:ascii="Times New Roman" w:hAnsi="Times New Roman" w:cs="Times New Roman"/>
          <w:b/>
          <w:sz w:val="28"/>
          <w:szCs w:val="28"/>
        </w:rPr>
        <w:t>.</w:t>
      </w:r>
      <w:r w:rsidRPr="004E66C7">
        <w:rPr>
          <w:rFonts w:ascii="Times New Roman" w:hAnsi="Times New Roman" w:cs="Times New Roman"/>
          <w:sz w:val="28"/>
          <w:szCs w:val="28"/>
        </w:rPr>
        <w:t xml:space="preserve"> Хотя большинство случаев протекает легко, в редких ситуациях инфекция поражает центральную нервную систему, сердце или другие органы.</w:t>
      </w:r>
    </w:p>
    <w:p w:rsidR="004E66C7" w:rsidRPr="004E66C7" w:rsidRDefault="004E66C7" w:rsidP="004E66C7">
      <w:pPr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b/>
          <w:i/>
          <w:sz w:val="28"/>
          <w:szCs w:val="28"/>
        </w:rPr>
        <w:t>Быстрое распространение.</w:t>
      </w:r>
      <w:r w:rsidRPr="004E66C7">
        <w:rPr>
          <w:rFonts w:ascii="Times New Roman" w:hAnsi="Times New Roman" w:cs="Times New Roman"/>
          <w:sz w:val="28"/>
          <w:szCs w:val="28"/>
        </w:rPr>
        <w:t xml:space="preserve"> В условиях города инфекция может распространиться за считанные дни через детские сады, школы, бассейны и общественные места.</w:t>
      </w:r>
    </w:p>
    <w:p w:rsidR="004E66C7" w:rsidRPr="004E66C7" w:rsidRDefault="004E66C7" w:rsidP="004E6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C7">
        <w:rPr>
          <w:rFonts w:ascii="Times New Roman" w:hAnsi="Times New Roman" w:cs="Times New Roman"/>
          <w:b/>
          <w:sz w:val="28"/>
          <w:szCs w:val="28"/>
        </w:rPr>
        <w:lastRenderedPageBreak/>
        <w:t>Как происходит заражение?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Основные пути передачи: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E66C7">
        <w:rPr>
          <w:rFonts w:ascii="Times New Roman" w:hAnsi="Times New Roman" w:cs="Times New Roman"/>
          <w:b/>
          <w:sz w:val="28"/>
          <w:szCs w:val="28"/>
        </w:rPr>
        <w:t>Фекально</w:t>
      </w:r>
      <w:proofErr w:type="spellEnd"/>
      <w:r w:rsidRPr="004E66C7">
        <w:rPr>
          <w:rFonts w:ascii="MS Mincho" w:eastAsia="MS Mincho" w:hAnsi="MS Mincho" w:cs="MS Mincho" w:hint="eastAsia"/>
          <w:b/>
          <w:sz w:val="28"/>
          <w:szCs w:val="28"/>
        </w:rPr>
        <w:t>‑</w:t>
      </w:r>
      <w:r w:rsidRPr="004E66C7">
        <w:rPr>
          <w:rFonts w:ascii="Times New Roman" w:hAnsi="Times New Roman" w:cs="Times New Roman"/>
          <w:b/>
          <w:sz w:val="28"/>
          <w:szCs w:val="28"/>
        </w:rPr>
        <w:t>оральный</w:t>
      </w:r>
      <w:r w:rsidRPr="004E66C7">
        <w:rPr>
          <w:rFonts w:ascii="Times New Roman" w:hAnsi="Times New Roman" w:cs="Times New Roman"/>
          <w:sz w:val="28"/>
          <w:szCs w:val="28"/>
        </w:rPr>
        <w:t xml:space="preserve"> — через грязные руки, загрязнённую пищу и воду (особенно опасно купание в открытых водоёмах).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Воздушно</w:t>
      </w:r>
      <w:r w:rsidRPr="00CD22B7">
        <w:rPr>
          <w:rFonts w:ascii="MS Mincho" w:eastAsia="MS Mincho" w:hAnsi="MS Mincho" w:cs="MS Mincho" w:hint="eastAsia"/>
          <w:b/>
          <w:sz w:val="28"/>
          <w:szCs w:val="28"/>
        </w:rPr>
        <w:t>‑</w:t>
      </w:r>
      <w:r w:rsidRPr="00CD22B7">
        <w:rPr>
          <w:rFonts w:ascii="Times New Roman" w:hAnsi="Times New Roman" w:cs="Times New Roman"/>
          <w:b/>
          <w:sz w:val="28"/>
          <w:szCs w:val="28"/>
        </w:rPr>
        <w:t>капельный</w:t>
      </w:r>
      <w:r w:rsidRPr="004E66C7">
        <w:rPr>
          <w:rFonts w:ascii="Times New Roman" w:hAnsi="Times New Roman" w:cs="Times New Roman"/>
          <w:sz w:val="28"/>
          <w:szCs w:val="28"/>
        </w:rPr>
        <w:t xml:space="preserve"> — при чихании, кашле, разговоре с инфицированным человеком.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Контактно</w:t>
      </w:r>
      <w:r w:rsidRPr="00CD22B7">
        <w:rPr>
          <w:rFonts w:ascii="MS Mincho" w:eastAsia="MS Mincho" w:hAnsi="MS Mincho" w:cs="MS Mincho" w:hint="eastAsia"/>
          <w:b/>
          <w:sz w:val="28"/>
          <w:szCs w:val="28"/>
        </w:rPr>
        <w:t>‑</w:t>
      </w:r>
      <w:r w:rsidRPr="00CD22B7">
        <w:rPr>
          <w:rFonts w:ascii="Times New Roman" w:hAnsi="Times New Roman" w:cs="Times New Roman"/>
          <w:b/>
          <w:sz w:val="28"/>
          <w:szCs w:val="28"/>
        </w:rPr>
        <w:t>бытовой</w:t>
      </w:r>
      <w:r w:rsidRPr="004E66C7">
        <w:rPr>
          <w:rFonts w:ascii="Times New Roman" w:hAnsi="Times New Roman" w:cs="Times New Roman"/>
          <w:sz w:val="28"/>
          <w:szCs w:val="28"/>
        </w:rPr>
        <w:t xml:space="preserve"> — через предметы общего пользования (игрушки, посуду, дверные ручки).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Вертикальный (</w:t>
      </w:r>
      <w:proofErr w:type="spellStart"/>
      <w:r w:rsidRPr="00CD22B7">
        <w:rPr>
          <w:rFonts w:ascii="Times New Roman" w:hAnsi="Times New Roman" w:cs="Times New Roman"/>
          <w:b/>
          <w:sz w:val="28"/>
          <w:szCs w:val="28"/>
        </w:rPr>
        <w:t>трансплацентарный</w:t>
      </w:r>
      <w:proofErr w:type="spellEnd"/>
      <w:r w:rsidRPr="00CD22B7">
        <w:rPr>
          <w:rFonts w:ascii="Times New Roman" w:hAnsi="Times New Roman" w:cs="Times New Roman"/>
          <w:b/>
          <w:sz w:val="28"/>
          <w:szCs w:val="28"/>
        </w:rPr>
        <w:t>)</w:t>
      </w:r>
      <w:r w:rsidRPr="004E66C7">
        <w:rPr>
          <w:rFonts w:ascii="Times New Roman" w:hAnsi="Times New Roman" w:cs="Times New Roman"/>
          <w:sz w:val="28"/>
          <w:szCs w:val="28"/>
        </w:rPr>
        <w:t xml:space="preserve"> — редко, от матери к плоду.</w:t>
      </w:r>
    </w:p>
    <w:p w:rsidR="004E66C7" w:rsidRPr="004E66C7" w:rsidRDefault="004E66C7" w:rsidP="004E6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Факторы передачи:</w:t>
      </w:r>
      <w:r w:rsidRPr="004E66C7">
        <w:rPr>
          <w:rFonts w:ascii="Times New Roman" w:hAnsi="Times New Roman" w:cs="Times New Roman"/>
          <w:sz w:val="28"/>
          <w:szCs w:val="28"/>
        </w:rPr>
        <w:t xml:space="preserve"> вода, овощи, контаминированные </w:t>
      </w:r>
      <w:r w:rsidR="00CD22B7" w:rsidRPr="00CD22B7">
        <w:rPr>
          <w:rFonts w:ascii="Times New Roman" w:hAnsi="Times New Roman" w:cs="Times New Roman"/>
          <w:i/>
          <w:sz w:val="28"/>
          <w:szCs w:val="28"/>
        </w:rPr>
        <w:t xml:space="preserve">(загрязнённые, инфицированные) </w:t>
      </w:r>
      <w:r w:rsidRPr="004E66C7">
        <w:rPr>
          <w:rFonts w:ascii="Times New Roman" w:hAnsi="Times New Roman" w:cs="Times New Roman"/>
          <w:sz w:val="28"/>
          <w:szCs w:val="28"/>
        </w:rPr>
        <w:t>энтеровирусами из</w:t>
      </w:r>
      <w:r w:rsidRPr="004E66C7">
        <w:rPr>
          <w:rFonts w:ascii="MS Mincho" w:eastAsia="MS Mincho" w:hAnsi="MS Mincho" w:cs="MS Mincho" w:hint="eastAsia"/>
          <w:sz w:val="28"/>
          <w:szCs w:val="28"/>
        </w:rPr>
        <w:t>‑</w:t>
      </w:r>
      <w:r w:rsidRPr="004E66C7">
        <w:rPr>
          <w:rFonts w:ascii="Times New Roman" w:hAnsi="Times New Roman" w:cs="Times New Roman"/>
          <w:sz w:val="28"/>
          <w:szCs w:val="28"/>
        </w:rPr>
        <w:t>за использования необезвреженных сточных вод в качестве удобрений.</w:t>
      </w:r>
    </w:p>
    <w:p w:rsidR="004E66C7" w:rsidRPr="00CD22B7" w:rsidRDefault="004E66C7" w:rsidP="00CD22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Наиболее уязвимы:</w:t>
      </w:r>
    </w:p>
    <w:p w:rsidR="004E66C7" w:rsidRPr="004E66C7" w:rsidRDefault="004E66C7" w:rsidP="00CD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дети в возрасте 3–10 лет, особенно посещающие детские сады и школы;</w:t>
      </w:r>
    </w:p>
    <w:p w:rsidR="004E66C7" w:rsidRPr="004E66C7" w:rsidRDefault="004E66C7" w:rsidP="00CD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новорождённые (исключая первых 3 месяцев жизни — у них есть пассивный иммунитет от матери);</w:t>
      </w:r>
    </w:p>
    <w:p w:rsidR="004E66C7" w:rsidRPr="004E66C7" w:rsidRDefault="004E66C7" w:rsidP="00CD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взрослые с ослабленным иммунитетом.</w:t>
      </w:r>
    </w:p>
    <w:p w:rsidR="004E66C7" w:rsidRPr="00CD22B7" w:rsidRDefault="004E66C7" w:rsidP="00CD2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Симптомы: на что обратить внимание?</w:t>
      </w:r>
    </w:p>
    <w:p w:rsidR="004E66C7" w:rsidRPr="004E66C7" w:rsidRDefault="004E66C7" w:rsidP="00CD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Инкубационный период составляет от 2 до 10 дней (в отдельных случаях до 35 дней). Заболевание может протекать в разных формах — от лёгкого недомогания до тяжёлых осложнений.</w:t>
      </w:r>
    </w:p>
    <w:p w:rsidR="004E66C7" w:rsidRPr="00CD22B7" w:rsidRDefault="004E66C7" w:rsidP="00CD22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D22B7">
        <w:rPr>
          <w:rFonts w:ascii="Times New Roman" w:hAnsi="Times New Roman" w:cs="Times New Roman"/>
          <w:b/>
          <w:i/>
          <w:sz w:val="28"/>
          <w:szCs w:val="28"/>
        </w:rPr>
        <w:t>Типичные проявления: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резкое повышение температуры до 38</w:t>
      </w:r>
      <w:r>
        <w:rPr>
          <w:rFonts w:ascii="Times New Roman" w:hAnsi="Times New Roman" w:cs="Times New Roman"/>
          <w:sz w:val="28"/>
          <w:szCs w:val="28"/>
        </w:rPr>
        <w:t xml:space="preserve"> – 40 </w:t>
      </w:r>
      <w:r w:rsidRPr="00CD22B7">
        <w:rPr>
          <w:rFonts w:ascii="Cambria Math" w:hAnsi="Cambria Math" w:cs="Cambria Math"/>
          <w:sz w:val="28"/>
          <w:szCs w:val="28"/>
        </w:rPr>
        <w:t>∘</w:t>
      </w:r>
      <w:r w:rsidRPr="00CD22B7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головная боль, слабость, ломота в мышцах;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тошнота, рвота, диарея;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боль в горле, покраснение слизистой, герпетические высыпания на миндалинах;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сыпь на коже (на ладонях, ступнях, вокруг рта, на туловище), которая держится 24–48 часов (иногда до 8 дней) и затем бесследно исчезает;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насморк, кашель (катаральные явления);</w:t>
      </w:r>
    </w:p>
    <w:p w:rsidR="00CD22B7" w:rsidRPr="00CD22B7" w:rsidRDefault="00CD22B7" w:rsidP="00CD22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боль в животе.</w:t>
      </w:r>
    </w:p>
    <w:p w:rsidR="004E66C7" w:rsidRDefault="004E66C7" w:rsidP="00CD22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t>Особо опасные симптомы (требуют немедленной госпитализации):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сильная, нарастающая головная боль без определённой локализации, не проходящая после приёма лекарств;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внезапные приступы рвоты, не приносящие облегчения;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светобоязнь, усиление боли от яркого света или звука;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 xml:space="preserve">ригидность </w:t>
      </w:r>
      <w:r w:rsidR="00C928DF">
        <w:rPr>
          <w:rFonts w:ascii="Times New Roman" w:hAnsi="Times New Roman" w:cs="Times New Roman"/>
          <w:sz w:val="28"/>
          <w:szCs w:val="28"/>
        </w:rPr>
        <w:t>(напряжение</w:t>
      </w:r>
      <w:r w:rsidR="00C928DF">
        <w:rPr>
          <w:rFonts w:ascii="Times New Roman" w:hAnsi="Times New Roman" w:cs="Times New Roman"/>
          <w:sz w:val="28"/>
          <w:szCs w:val="28"/>
        </w:rPr>
        <w:t>)</w:t>
      </w:r>
      <w:r w:rsidR="00C928DF" w:rsidRPr="00CD22B7">
        <w:rPr>
          <w:rFonts w:ascii="Times New Roman" w:hAnsi="Times New Roman" w:cs="Times New Roman"/>
          <w:sz w:val="28"/>
          <w:szCs w:val="28"/>
        </w:rPr>
        <w:t xml:space="preserve"> </w:t>
      </w:r>
      <w:r w:rsidR="00EE32A1" w:rsidRPr="00CD22B7">
        <w:rPr>
          <w:rFonts w:ascii="Times New Roman" w:hAnsi="Times New Roman" w:cs="Times New Roman"/>
          <w:sz w:val="28"/>
          <w:szCs w:val="28"/>
        </w:rPr>
        <w:t>затылочных мышц</w:t>
      </w:r>
      <w:r w:rsidR="00C928DF">
        <w:rPr>
          <w:rFonts w:ascii="Times New Roman" w:hAnsi="Times New Roman" w:cs="Times New Roman"/>
          <w:sz w:val="28"/>
          <w:szCs w:val="28"/>
        </w:rPr>
        <w:t xml:space="preserve"> –</w:t>
      </w:r>
      <w:r w:rsidR="00EE32A1">
        <w:rPr>
          <w:rFonts w:ascii="Times New Roman" w:hAnsi="Times New Roman" w:cs="Times New Roman"/>
          <w:sz w:val="28"/>
          <w:szCs w:val="28"/>
        </w:rPr>
        <w:t xml:space="preserve"> затруднён и болезнен наклон головы вперёд</w:t>
      </w:r>
      <w:r w:rsidRPr="00CD22B7">
        <w:rPr>
          <w:rFonts w:ascii="Times New Roman" w:hAnsi="Times New Roman" w:cs="Times New Roman"/>
          <w:sz w:val="28"/>
          <w:szCs w:val="28"/>
        </w:rPr>
        <w:t>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судороги;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необычная заторможенность или возбуждение;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геморрагический конъюнктивит (при заражении энтеровирусом типа 70);</w:t>
      </w:r>
    </w:p>
    <w:p w:rsidR="00CD22B7" w:rsidRPr="00CD22B7" w:rsidRDefault="00CD22B7" w:rsidP="00CD22B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признаки отёка мозга или дыхательной недостаточности.</w:t>
      </w:r>
    </w:p>
    <w:p w:rsidR="004E66C7" w:rsidRPr="00CD22B7" w:rsidRDefault="004E66C7" w:rsidP="00CD22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2B7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 и лечение</w:t>
      </w:r>
    </w:p>
    <w:p w:rsidR="004E66C7" w:rsidRPr="00CD22B7" w:rsidRDefault="004E66C7" w:rsidP="00CD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2B7">
        <w:rPr>
          <w:rFonts w:ascii="Times New Roman" w:hAnsi="Times New Roman" w:cs="Times New Roman"/>
          <w:sz w:val="28"/>
          <w:szCs w:val="28"/>
        </w:rPr>
        <w:t>При подозрении на энтеровирусную инфекцию необходимо обратиться к врачу. Диагностика включает: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клинический осмотр;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общий и биохимический анализы крови;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ПЦР</w:t>
      </w:r>
      <w:r w:rsidRPr="00EE32A1">
        <w:rPr>
          <w:rFonts w:ascii="MS Mincho" w:eastAsia="MS Mincho" w:hAnsi="MS Mincho" w:cs="MS Mincho" w:hint="eastAsia"/>
          <w:sz w:val="28"/>
          <w:szCs w:val="28"/>
        </w:rPr>
        <w:t>‑</w:t>
      </w:r>
      <w:r w:rsidRPr="00EE32A1">
        <w:rPr>
          <w:rFonts w:ascii="Times New Roman" w:hAnsi="Times New Roman" w:cs="Times New Roman"/>
          <w:sz w:val="28"/>
          <w:szCs w:val="28"/>
        </w:rPr>
        <w:t>исследование для выявления вируса (из носоглоточной слизи, фекалий, крови, спинномозговой жидкости);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серологические тесты (используют парные сыворотки, взятые с интервалом 10–12 дней);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при необходимости — люмбальную пункцию (при подозрении на менингит).</w:t>
      </w:r>
    </w:p>
    <w:p w:rsidR="004E66C7" w:rsidRPr="00EE32A1" w:rsidRDefault="00EE32A1" w:rsidP="00EE3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66C7" w:rsidRPr="00EE32A1">
        <w:rPr>
          <w:rFonts w:ascii="Times New Roman" w:hAnsi="Times New Roman" w:cs="Times New Roman"/>
          <w:sz w:val="28"/>
          <w:szCs w:val="28"/>
        </w:rPr>
        <w:t>Специфического противовирусного лечения не существует. Терапия направлена на облегчение симптомов: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жаропонижающие средства;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обильное питьё для предотвращения обезвоживания;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>щадящая диета;</w:t>
      </w:r>
    </w:p>
    <w:p w:rsidR="00EE32A1" w:rsidRPr="00EE32A1" w:rsidRDefault="00EE32A1" w:rsidP="00EE32A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2A1">
        <w:rPr>
          <w:rFonts w:ascii="Times New Roman" w:hAnsi="Times New Roman" w:cs="Times New Roman"/>
          <w:sz w:val="28"/>
          <w:szCs w:val="28"/>
        </w:rPr>
        <w:t xml:space="preserve">в тяжёлых случаях — госпитализация, </w:t>
      </w:r>
      <w:proofErr w:type="spellStart"/>
      <w:r w:rsidRPr="00EE32A1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EE32A1">
        <w:rPr>
          <w:rFonts w:ascii="Times New Roman" w:hAnsi="Times New Roman" w:cs="Times New Roman"/>
          <w:sz w:val="28"/>
          <w:szCs w:val="28"/>
        </w:rPr>
        <w:t xml:space="preserve"> </w:t>
      </w:r>
      <w:r w:rsidR="00C928DF">
        <w:rPr>
          <w:rFonts w:ascii="Times New Roman" w:hAnsi="Times New Roman" w:cs="Times New Roman"/>
          <w:sz w:val="28"/>
          <w:szCs w:val="28"/>
        </w:rPr>
        <w:t xml:space="preserve">терапия, наблюдение невролога </w:t>
      </w:r>
      <w:r w:rsidRPr="00EE32A1">
        <w:rPr>
          <w:rFonts w:ascii="Times New Roman" w:hAnsi="Times New Roman" w:cs="Times New Roman"/>
          <w:sz w:val="28"/>
          <w:szCs w:val="28"/>
        </w:rPr>
        <w:t>и инфекциониста.</w:t>
      </w:r>
    </w:p>
    <w:p w:rsidR="004E66C7" w:rsidRPr="004E66C7" w:rsidRDefault="00C928DF" w:rsidP="004E6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66C7" w:rsidRPr="004E66C7">
        <w:rPr>
          <w:rFonts w:ascii="Times New Roman" w:hAnsi="Times New Roman" w:cs="Times New Roman"/>
          <w:sz w:val="28"/>
          <w:szCs w:val="28"/>
        </w:rPr>
        <w:t>Прогноз в большинстве случаев благоприятный, осложнения встречаются редко. После перенесённой инфекции формируется типоспецифический иммунитет.</w:t>
      </w:r>
    </w:p>
    <w:p w:rsidR="00E959FC" w:rsidRPr="00E959FC" w:rsidRDefault="00E959FC" w:rsidP="00E9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Как защитить себя и близких: правила профилактики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sz w:val="28"/>
          <w:szCs w:val="28"/>
        </w:rPr>
        <w:t>Чтобы минимизировать риск заражения, важно соблюдать простые, но эффективные правила в разных ситуациях: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В детских коллективах (сады, школы, лагеря)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Утренний фильтр: </w:t>
      </w:r>
      <w:r w:rsidRPr="00E959FC">
        <w:rPr>
          <w:rFonts w:ascii="Times New Roman" w:hAnsi="Times New Roman" w:cs="Times New Roman"/>
          <w:sz w:val="28"/>
          <w:szCs w:val="28"/>
        </w:rPr>
        <w:t>обязательный осмотр детей при приеме в группу. При малейших признаках недомогания (температура, сыпь, боль в горле) ребенок должен быть изолирован.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Гигиена: </w:t>
      </w:r>
      <w:r w:rsidRPr="00E959FC">
        <w:rPr>
          <w:rFonts w:ascii="Times New Roman" w:hAnsi="Times New Roman" w:cs="Times New Roman"/>
          <w:sz w:val="28"/>
          <w:szCs w:val="28"/>
        </w:rPr>
        <w:t>обучение детей правильному мытью рук (после туалета, перед едой, после прогулки).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Дезинфекция: </w:t>
      </w:r>
      <w:r w:rsidRPr="00E959FC">
        <w:rPr>
          <w:rFonts w:ascii="Times New Roman" w:hAnsi="Times New Roman" w:cs="Times New Roman"/>
          <w:sz w:val="28"/>
          <w:szCs w:val="28"/>
        </w:rPr>
        <w:t>регулярная влажная уборка помещений с использованием дезинфицирующих средств, проветривание и обработка игрушек.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Питьевой режим: </w:t>
      </w:r>
      <w:r w:rsidRPr="00E959FC">
        <w:rPr>
          <w:rFonts w:ascii="Times New Roman" w:hAnsi="Times New Roman" w:cs="Times New Roman"/>
          <w:sz w:val="28"/>
          <w:szCs w:val="28"/>
        </w:rPr>
        <w:t>использование только кипяченой или бутилированной воды.</w:t>
      </w:r>
    </w:p>
    <w:p w:rsidR="00E959FC" w:rsidRPr="00E959FC" w:rsidRDefault="00E959FC" w:rsidP="00E9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На предприятиях общественного питания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Контроль качества: </w:t>
      </w:r>
      <w:r w:rsidRPr="00E959FC">
        <w:rPr>
          <w:rFonts w:ascii="Times New Roman" w:hAnsi="Times New Roman" w:cs="Times New Roman"/>
          <w:sz w:val="28"/>
          <w:szCs w:val="28"/>
        </w:rPr>
        <w:t>тщательная термическая обработка продуктов.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Гигиена персонала: </w:t>
      </w:r>
      <w:r w:rsidRPr="00E959FC">
        <w:rPr>
          <w:rFonts w:ascii="Times New Roman" w:hAnsi="Times New Roman" w:cs="Times New Roman"/>
          <w:sz w:val="28"/>
          <w:szCs w:val="28"/>
        </w:rPr>
        <w:t>строгое соблюдение правил личной гигиены сотрудниками, использование перчаток при работе с готовыми блюдами.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Чистота: </w:t>
      </w:r>
      <w:r w:rsidRPr="00E959FC">
        <w:rPr>
          <w:rFonts w:ascii="Times New Roman" w:hAnsi="Times New Roman" w:cs="Times New Roman"/>
          <w:sz w:val="28"/>
          <w:szCs w:val="28"/>
        </w:rPr>
        <w:t>регулярная дезинфекция поверхностей, дверных ручек и санузлов.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Запрет на работу: </w:t>
      </w:r>
      <w:r w:rsidRPr="00E959FC">
        <w:rPr>
          <w:rFonts w:ascii="Times New Roman" w:hAnsi="Times New Roman" w:cs="Times New Roman"/>
          <w:sz w:val="28"/>
          <w:szCs w:val="28"/>
        </w:rPr>
        <w:t>сотрудники с признаками инфекционных заболеваний (даже легким недомоганием) должны быть отстранены от работы до полного выздоровления.</w:t>
      </w:r>
    </w:p>
    <w:p w:rsidR="00E959FC" w:rsidRPr="00E959FC" w:rsidRDefault="00E959FC" w:rsidP="00E9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В общественных водоемах и бассейнах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Выбор места: </w:t>
      </w:r>
      <w:r w:rsidRPr="00E959FC">
        <w:rPr>
          <w:rFonts w:ascii="Times New Roman" w:hAnsi="Times New Roman" w:cs="Times New Roman"/>
          <w:sz w:val="28"/>
          <w:szCs w:val="28"/>
        </w:rPr>
        <w:t>купайтесь только в официально разрешенных местах, где вода регулярно проверяется на соответствие санитарным нормам.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Правила поведения: </w:t>
      </w:r>
      <w:r w:rsidRPr="00E959FC">
        <w:rPr>
          <w:rFonts w:ascii="Times New Roman" w:hAnsi="Times New Roman" w:cs="Times New Roman"/>
          <w:sz w:val="28"/>
          <w:szCs w:val="28"/>
        </w:rPr>
        <w:t>не заглатывайте воду при купании. Это самый частый путь передачи энтеровирусов летом.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После купания</w:t>
      </w:r>
      <w:r w:rsidRPr="00E959FC">
        <w:rPr>
          <w:rFonts w:ascii="Times New Roman" w:hAnsi="Times New Roman" w:cs="Times New Roman"/>
          <w:sz w:val="28"/>
          <w:szCs w:val="28"/>
        </w:rPr>
        <w:t>: обязательно принимайте душ с мылом сразу после выхода из воды.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Бассейны: </w:t>
      </w:r>
      <w:r w:rsidRPr="00E959FC">
        <w:rPr>
          <w:rFonts w:ascii="Times New Roman" w:hAnsi="Times New Roman" w:cs="Times New Roman"/>
          <w:sz w:val="28"/>
          <w:szCs w:val="28"/>
        </w:rPr>
        <w:t>выбирайте бассейны с современной системой фильтрации и обеззараживания воды. Если вы чувствуете, что вода «цвет</w:t>
      </w:r>
      <w:r w:rsidR="00C928DF">
        <w:rPr>
          <w:rFonts w:ascii="Times New Roman" w:hAnsi="Times New Roman" w:cs="Times New Roman"/>
          <w:sz w:val="28"/>
          <w:szCs w:val="28"/>
        </w:rPr>
        <w:t>ё</w:t>
      </w:r>
      <w:r w:rsidRPr="00E959FC">
        <w:rPr>
          <w:rFonts w:ascii="Times New Roman" w:hAnsi="Times New Roman" w:cs="Times New Roman"/>
          <w:sz w:val="28"/>
          <w:szCs w:val="28"/>
        </w:rPr>
        <w:t>т» или имеет неприятный запах — лучше воздержаться от посещения.</w:t>
      </w:r>
    </w:p>
    <w:p w:rsidR="00E959FC" w:rsidRPr="00E959FC" w:rsidRDefault="00E959FC" w:rsidP="00E959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Общие рекомендации для каждого:</w:t>
      </w:r>
    </w:p>
    <w:p w:rsidR="00E959FC" w:rsidRPr="00E959FC" w:rsidRDefault="00C928DF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Мойте руки</w:t>
      </w:r>
      <w:r w:rsidR="00E959FC" w:rsidRPr="00E959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59FC" w:rsidRPr="00E959FC">
        <w:rPr>
          <w:rFonts w:ascii="Times New Roman" w:hAnsi="Times New Roman" w:cs="Times New Roman"/>
          <w:sz w:val="28"/>
          <w:szCs w:val="28"/>
        </w:rPr>
        <w:t>с мылом, тщательно, не менее 20 секунд.</w:t>
      </w:r>
      <w:r w:rsidR="00E660C2" w:rsidRPr="00E660C2">
        <w:rPr>
          <w:rFonts w:ascii="Times New Roman" w:hAnsi="Times New Roman" w:cs="Times New Roman"/>
          <w:sz w:val="28"/>
          <w:szCs w:val="28"/>
        </w:rPr>
        <w:t xml:space="preserve"> </w:t>
      </w:r>
      <w:r w:rsidR="00E660C2" w:rsidRPr="00EE32A1">
        <w:rPr>
          <w:rFonts w:ascii="Times New Roman" w:hAnsi="Times New Roman" w:cs="Times New Roman"/>
          <w:sz w:val="28"/>
          <w:szCs w:val="28"/>
        </w:rPr>
        <w:t>Не трогайте грязными руками лицо, нос, глаза.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Мойте овощи и фрукты: </w:t>
      </w:r>
      <w:r w:rsidRPr="00E959FC">
        <w:rPr>
          <w:rFonts w:ascii="Times New Roman" w:hAnsi="Times New Roman" w:cs="Times New Roman"/>
          <w:sz w:val="28"/>
          <w:szCs w:val="28"/>
        </w:rPr>
        <w:t>используйте проточную воду, а для детей — дополнительно обдавайте их кипятком.</w:t>
      </w:r>
    </w:p>
    <w:p w:rsidR="00E959FC" w:rsidRP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 xml:space="preserve">Пейте безопасную воду: </w:t>
      </w:r>
      <w:r w:rsidRPr="00E660C2">
        <w:rPr>
          <w:rFonts w:ascii="Times New Roman" w:hAnsi="Times New Roman" w:cs="Times New Roman"/>
          <w:sz w:val="28"/>
          <w:szCs w:val="28"/>
        </w:rPr>
        <w:t>только кипяченую или бутилированную.</w:t>
      </w:r>
    </w:p>
    <w:p w:rsidR="00E959FC" w:rsidRDefault="00E959FC" w:rsidP="00E959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59FC">
        <w:rPr>
          <w:rFonts w:ascii="Times New Roman" w:hAnsi="Times New Roman" w:cs="Times New Roman"/>
          <w:b/>
          <w:sz w:val="28"/>
          <w:szCs w:val="28"/>
        </w:rPr>
        <w:t>Избегайте контактов</w:t>
      </w:r>
      <w:r w:rsidRPr="00E660C2">
        <w:rPr>
          <w:rFonts w:ascii="Times New Roman" w:hAnsi="Times New Roman" w:cs="Times New Roman"/>
          <w:sz w:val="28"/>
          <w:szCs w:val="28"/>
        </w:rPr>
        <w:t xml:space="preserve"> с людьми, у которых есть признаки простуды или сыпь.</w:t>
      </w:r>
    </w:p>
    <w:p w:rsidR="00E660C2" w:rsidRDefault="00E660C2" w:rsidP="00E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0C2">
        <w:rPr>
          <w:rFonts w:ascii="Times New Roman" w:hAnsi="Times New Roman" w:cs="Times New Roman"/>
          <w:b/>
          <w:sz w:val="28"/>
          <w:szCs w:val="28"/>
        </w:rPr>
        <w:t>Регулярн</w:t>
      </w:r>
      <w:r>
        <w:rPr>
          <w:rFonts w:ascii="Times New Roman" w:hAnsi="Times New Roman" w:cs="Times New Roman"/>
          <w:b/>
          <w:sz w:val="28"/>
          <w:szCs w:val="28"/>
        </w:rPr>
        <w:t xml:space="preserve">о проводите </w:t>
      </w:r>
      <w:r w:rsidRPr="00E660C2">
        <w:rPr>
          <w:rFonts w:ascii="Times New Roman" w:hAnsi="Times New Roman" w:cs="Times New Roman"/>
          <w:b/>
          <w:sz w:val="28"/>
          <w:szCs w:val="28"/>
        </w:rPr>
        <w:t>уборку</w:t>
      </w:r>
      <w:r w:rsidRPr="00E660C2">
        <w:rPr>
          <w:rFonts w:ascii="Times New Roman" w:hAnsi="Times New Roman" w:cs="Times New Roman"/>
          <w:sz w:val="28"/>
          <w:szCs w:val="28"/>
        </w:rPr>
        <w:t xml:space="preserve"> с использованием дезинфицирующих средств.</w:t>
      </w:r>
    </w:p>
    <w:p w:rsidR="00E660C2" w:rsidRPr="00C928DF" w:rsidRDefault="00E660C2" w:rsidP="00E660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8DF">
        <w:rPr>
          <w:rFonts w:ascii="Times New Roman" w:hAnsi="Times New Roman" w:cs="Times New Roman"/>
          <w:b/>
          <w:sz w:val="28"/>
          <w:szCs w:val="28"/>
        </w:rPr>
        <w:t xml:space="preserve">Проветривайте помещения. </w:t>
      </w:r>
      <w:r w:rsidRPr="00C928DF">
        <w:rPr>
          <w:rFonts w:ascii="Times New Roman" w:hAnsi="Times New Roman" w:cs="Times New Roman"/>
          <w:b/>
          <w:sz w:val="28"/>
          <w:szCs w:val="28"/>
        </w:rPr>
        <w:t>Защищайте пищу от мух и насекомых.</w:t>
      </w:r>
    </w:p>
    <w:p w:rsidR="00E660C2" w:rsidRPr="00E660C2" w:rsidRDefault="00E660C2" w:rsidP="00E66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0C2">
        <w:rPr>
          <w:rFonts w:ascii="Times New Roman" w:hAnsi="Times New Roman" w:cs="Times New Roman"/>
          <w:b/>
          <w:sz w:val="28"/>
          <w:szCs w:val="28"/>
        </w:rPr>
        <w:t>Укрепляйте иммунитет:</w:t>
      </w:r>
      <w:r w:rsidRPr="00E660C2">
        <w:rPr>
          <w:rFonts w:ascii="Times New Roman" w:hAnsi="Times New Roman" w:cs="Times New Roman"/>
          <w:sz w:val="28"/>
          <w:szCs w:val="28"/>
        </w:rPr>
        <w:t xml:space="preserve"> полноценный сон, сбалансированное питание и прогулки на свежем воздухе помогают организму эффективнее сопротивляться вирусам.</w:t>
      </w:r>
    </w:p>
    <w:p w:rsidR="004E66C7" w:rsidRPr="00EE32A1" w:rsidRDefault="004E66C7" w:rsidP="00EE3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2A1">
        <w:rPr>
          <w:rFonts w:ascii="Times New Roman" w:hAnsi="Times New Roman" w:cs="Times New Roman"/>
          <w:b/>
          <w:sz w:val="28"/>
          <w:szCs w:val="28"/>
        </w:rPr>
        <w:t>Важное напоминание</w:t>
      </w:r>
    </w:p>
    <w:p w:rsidR="004E66C7" w:rsidRPr="004E66C7" w:rsidRDefault="00EE32A1" w:rsidP="004E66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66C7" w:rsidRPr="004E66C7">
        <w:rPr>
          <w:rFonts w:ascii="Times New Roman" w:hAnsi="Times New Roman" w:cs="Times New Roman"/>
          <w:sz w:val="28"/>
          <w:szCs w:val="28"/>
        </w:rPr>
        <w:t>Даже если сейчас в городе нет вспышки энтеровирусной инфекции, это не повод пренебрегать профилактикой. Простые меры гигиены и внимательное отношение к своему здоровью помогут избежать заражения и защитить окружающих.</w:t>
      </w:r>
    </w:p>
    <w:p w:rsidR="00335915" w:rsidRPr="004E66C7" w:rsidRDefault="004E66C7" w:rsidP="00EE32A1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6C7">
        <w:rPr>
          <w:rFonts w:ascii="Times New Roman" w:hAnsi="Times New Roman" w:cs="Times New Roman"/>
          <w:sz w:val="28"/>
          <w:szCs w:val="28"/>
        </w:rPr>
        <w:t>Берегите себя и будьте здоровы!</w:t>
      </w:r>
    </w:p>
    <w:sectPr w:rsidR="00335915" w:rsidRPr="004E66C7" w:rsidSect="00C928D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63241"/>
    <w:multiLevelType w:val="hybridMultilevel"/>
    <w:tmpl w:val="33AEF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0128B"/>
    <w:multiLevelType w:val="hybridMultilevel"/>
    <w:tmpl w:val="7E5AD844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" w15:restartNumberingAfterBreak="0">
    <w:nsid w:val="4DA63047"/>
    <w:multiLevelType w:val="hybridMultilevel"/>
    <w:tmpl w:val="9C06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83376"/>
    <w:multiLevelType w:val="hybridMultilevel"/>
    <w:tmpl w:val="3820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01E89"/>
    <w:multiLevelType w:val="hybridMultilevel"/>
    <w:tmpl w:val="519E8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84FA9"/>
    <w:multiLevelType w:val="hybridMultilevel"/>
    <w:tmpl w:val="D5AE1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E00"/>
    <w:rsid w:val="004E66C7"/>
    <w:rsid w:val="00A340DC"/>
    <w:rsid w:val="00C928DF"/>
    <w:rsid w:val="00CD22B7"/>
    <w:rsid w:val="00E00E00"/>
    <w:rsid w:val="00E660C2"/>
    <w:rsid w:val="00E959FC"/>
    <w:rsid w:val="00EE32A1"/>
    <w:rsid w:val="00FC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7FF8"/>
  <w15:chartTrackingRefBased/>
  <w15:docId w15:val="{911941D1-3526-4B3F-A08E-28D792EC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4B7A-1B85-466F-B54C-2B336509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2026-07-20T06:59:00Z</dcterms:created>
  <dcterms:modified xsi:type="dcterms:W3CDTF">2026-07-20T06:59:00Z</dcterms:modified>
</cp:coreProperties>
</file>