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37A" w:rsidRPr="001A637A" w:rsidRDefault="001A637A" w:rsidP="001A637A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1F3F5"/>
          <w:lang w:eastAsia="ru-RU"/>
        </w:rPr>
      </w:pPr>
      <w:r w:rsidRPr="001A63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1F3F5"/>
          <w:lang w:eastAsia="ru-RU"/>
        </w:rPr>
        <w:t>Порядок действий собственников для принятия решения о выборе способа накопления средств и открытия специального счета</w:t>
      </w:r>
    </w:p>
    <w:p w:rsidR="001A637A" w:rsidRPr="001A637A" w:rsidRDefault="001A637A" w:rsidP="001A637A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 ФОРМИРОВ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 ФОНДА КАПИТАЛЬНОГО РЕМОНТА</w:t>
      </w:r>
    </w:p>
    <w:p w:rsidR="001A637A" w:rsidRPr="001A637A" w:rsidRDefault="001A637A" w:rsidP="001A637A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Инициировать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A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собрание.</w:t>
      </w:r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Инициатором собрания может выступать: председатель и (или) совет МКД, председатель и (или) правление ТСЖ и ЖСК, инициативная группа, созданная из числа собственников, любой собственник МКД, орган местного самоуправления.</w:t>
      </w:r>
    </w:p>
    <w:p w:rsidR="001A637A" w:rsidRPr="001A637A" w:rsidRDefault="001A637A" w:rsidP="001A637A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Сформировать повестку дня общего собрания собственников МКД.</w:t>
      </w:r>
    </w:p>
    <w:p w:rsidR="001A637A" w:rsidRPr="001A637A" w:rsidRDefault="001A637A" w:rsidP="001A637A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Направить сообщения собственникам многоквартирного дома о проведении собрания.</w:t>
      </w:r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Сообщение о проведении собрания направляется не позднее 10 дней до даты проведения собрания.</w:t>
      </w:r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сообщении о проведении общего собрания собственников помещений в многоквартирном доме должны быть указаны:</w:t>
      </w:r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A637A" w:rsidRPr="001A637A" w:rsidRDefault="001A637A" w:rsidP="001A637A">
      <w:pPr>
        <w:numPr>
          <w:ilvl w:val="1"/>
          <w:numId w:val="1"/>
        </w:numPr>
        <w:tabs>
          <w:tab w:val="clear" w:pos="144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лице, по инициативе которого созывается данное собрание;</w:t>
      </w:r>
    </w:p>
    <w:p w:rsidR="001A637A" w:rsidRPr="001A637A" w:rsidRDefault="001A637A" w:rsidP="001A637A">
      <w:pPr>
        <w:numPr>
          <w:ilvl w:val="1"/>
          <w:numId w:val="1"/>
        </w:numPr>
        <w:tabs>
          <w:tab w:val="clear" w:pos="144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данного собрания (собрание или заочное голосование);</w:t>
      </w:r>
    </w:p>
    <w:p w:rsidR="001A637A" w:rsidRPr="001A637A" w:rsidRDefault="001A637A" w:rsidP="001A637A">
      <w:pPr>
        <w:numPr>
          <w:ilvl w:val="1"/>
          <w:numId w:val="1"/>
        </w:numPr>
        <w:tabs>
          <w:tab w:val="clear" w:pos="144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дата, место,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вопросам, поставленным на голосование, и место или адрес, куда должны передаваться такие решения;</w:t>
      </w:r>
    </w:p>
    <w:p w:rsidR="001A637A" w:rsidRPr="001A637A" w:rsidRDefault="001A637A" w:rsidP="001A637A">
      <w:pPr>
        <w:numPr>
          <w:ilvl w:val="1"/>
          <w:numId w:val="1"/>
        </w:numPr>
        <w:tabs>
          <w:tab w:val="clear" w:pos="144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 данного собрания;</w:t>
      </w:r>
    </w:p>
    <w:p w:rsidR="001A637A" w:rsidRPr="001A637A" w:rsidRDefault="001A637A" w:rsidP="001A637A">
      <w:pPr>
        <w:numPr>
          <w:ilvl w:val="1"/>
          <w:numId w:val="1"/>
        </w:numPr>
        <w:tabs>
          <w:tab w:val="clear" w:pos="144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ознакомления с информацией и (или) материалами, которые будут представлены на данном собрании, и место или адрес, где с ними можно ознакомиться.</w:t>
      </w:r>
    </w:p>
    <w:p w:rsidR="001A637A" w:rsidRPr="001A637A" w:rsidRDefault="001A637A" w:rsidP="001A637A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</w:t>
      </w:r>
      <w:r w:rsidRPr="001A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оведение общего собрания в очной форме.</w:t>
      </w:r>
    </w:p>
    <w:p w:rsidR="001A637A" w:rsidRPr="001A637A" w:rsidRDefault="001A637A" w:rsidP="001A637A">
      <w:pPr>
        <w:tabs>
          <w:tab w:val="num" w:pos="0"/>
        </w:tabs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Собрание проводится путем совместного присутствия собственников помещений в </w:t>
      </w:r>
      <w:proofErr w:type="gramStart"/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данном</w:t>
      </w:r>
      <w:proofErr w:type="gramEnd"/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МКД</w:t>
      </w:r>
      <w:bookmarkStart w:id="0" w:name="_GoBack"/>
      <w:bookmarkEnd w:id="0"/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(либо лиц, действующих по доверенности для обсуждения вопросов повестки дня и принятия решений по вопросам, поставленным на голосование).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участников собрания осуществляется путем заполнения реестра регистрации собственников помещений в МКД, в случае явки представителя собственника – по предъявлению доверенности.</w:t>
      </w:r>
    </w:p>
    <w:p w:rsidR="001A637A" w:rsidRPr="001A637A" w:rsidRDefault="001A637A" w:rsidP="001A637A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Установление правомочности собрания (собрание считается правомочным при участии собственников, обладающих более чем пятьюдесятью процентами голосов от общего числа голосов собственников помещений в многоквартирном доме). Учет голосов по рассматриваемым вопросам повестки дня осуществляется председателем и (или) секретарем собрания (либо счетной комиссией, при ее наличии).</w:t>
      </w:r>
    </w:p>
    <w:p w:rsidR="001A637A" w:rsidRPr="001A637A" w:rsidRDefault="001A637A" w:rsidP="001A637A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Оформить решение собственников МКД путем составления протокола общего собрания собственников в 2-х экземплярах.</w:t>
      </w:r>
    </w:p>
    <w:p w:rsidR="001A637A" w:rsidRPr="001A637A" w:rsidRDefault="001A637A" w:rsidP="001A637A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Довести до собственников МКД информацию о решениях, принятых на общем собрании – не позднее чем через 10 дней со дня принятия решения.</w:t>
      </w:r>
    </w:p>
    <w:p w:rsidR="001A637A" w:rsidRPr="001A637A" w:rsidRDefault="001A637A" w:rsidP="001A637A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собрания в заочной форме.</w:t>
      </w:r>
    </w:p>
    <w:p w:rsidR="001A637A" w:rsidRPr="001A637A" w:rsidRDefault="001A637A" w:rsidP="001A637A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на собрании собственников в очной форме отсутствовал кворум и проведения собрания признано не состоявшимся, общее собрание собственников с такой же повесткой дня проводится путем заочного голосования.</w:t>
      </w:r>
    </w:p>
    <w:p w:rsidR="001A637A" w:rsidRPr="001A637A" w:rsidRDefault="001A637A" w:rsidP="001A637A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собрания в форме заочного голосования уведомляются собственники помещения МКД.</w:t>
      </w:r>
    </w:p>
    <w:p w:rsidR="001A637A" w:rsidRPr="001A637A" w:rsidRDefault="001A637A" w:rsidP="001A637A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 осуществляется путем письменного оформления решения собственника (бюллетеня) и передачи его лицам, инициирующим собрание.</w:t>
      </w:r>
    </w:p>
    <w:p w:rsidR="001A637A" w:rsidRPr="001A637A" w:rsidRDefault="001A637A" w:rsidP="001A637A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правомочности собрания: собрание считается правомочным при условии поступления решений собственников (бюллетеней), обладающих более чем пятьюдесятью процентами голосов от общего числа голосов собственников помещений в многоквартирном доме, которые получены до даты окончания их приема, указанной в сообщении о проведении собрания в заочной форме.</w:t>
      </w:r>
    </w:p>
    <w:p w:rsidR="001A637A" w:rsidRPr="001A637A" w:rsidRDefault="001A637A" w:rsidP="001A637A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Направление информации о принятом </w:t>
      </w:r>
      <w:proofErr w:type="gramStart"/>
      <w:r w:rsidRPr="001A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решении</w:t>
      </w:r>
      <w:proofErr w:type="gramEnd"/>
      <w:r w:rsidRPr="001A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формировании фонда капитального ремонта многоквартирного дома.</w:t>
      </w:r>
    </w:p>
    <w:p w:rsidR="001A637A" w:rsidRPr="001A637A" w:rsidRDefault="001A637A" w:rsidP="001A637A">
      <w:pPr>
        <w:numPr>
          <w:ilvl w:val="1"/>
          <w:numId w:val="1"/>
        </w:numPr>
        <w:tabs>
          <w:tab w:val="clear" w:pos="144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собственниками на общем собрании принято решение о формировании фонда капитального ремонта на счете, счетах регионального оператора, или в случае, если владельцем специального счета выбран региональный оператор, собственникам не позднее чем через десять дней со дня принятия соответствующего решения необходимо представить 1 экземпляр (оригинал) протокола общего собрания (без приложений) в орган местного самоуправления муниципального образования.</w:t>
      </w:r>
      <w:proofErr w:type="gramEnd"/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A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случае если выбор способа формирования фонда капитального ремонта </w:t>
      </w:r>
      <w:proofErr w:type="gramStart"/>
      <w:r w:rsidRPr="001A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осуществлялся </w:t>
      </w:r>
      <w:r w:rsidRPr="001A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путем заочного голосования к протоколу решения общего собрания прилагается</w:t>
      </w:r>
      <w:proofErr w:type="gramEnd"/>
      <w:r w:rsidRPr="001A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протокол (оригинал) о признании общего собрания в очной форме несостоявшимся.</w:t>
      </w:r>
    </w:p>
    <w:p w:rsidR="001A637A" w:rsidRPr="001A637A" w:rsidRDefault="001A637A" w:rsidP="001A637A">
      <w:pPr>
        <w:numPr>
          <w:ilvl w:val="1"/>
          <w:numId w:val="1"/>
        </w:numPr>
        <w:tabs>
          <w:tab w:val="clear" w:pos="1440"/>
          <w:tab w:val="num" w:pos="0"/>
        </w:tabs>
        <w:spacing w:before="100" w:beforeAutospacing="1" w:after="100" w:afterAutospacing="1" w:line="360" w:lineRule="auto"/>
        <w:ind w:left="0"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A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владельцем специального счета выбрано ТСЖ, ЖСК, владелец специального счета в течение пяти рабочих дней с момента открытия специального счета обязан уведомить об открытии специального счета Государственную жилищную инспекцию кемеровской области в порядке, установленном Законом Кемеровской области от 26.12.2013 № 141-ОЗ «О Капитальном ремонте общего имущества в многоквартирных домах»</w:t>
      </w:r>
    </w:p>
    <w:p w:rsidR="00BB3080" w:rsidRDefault="00BB3080"/>
    <w:sectPr w:rsidR="00BB3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73E3E"/>
    <w:multiLevelType w:val="multilevel"/>
    <w:tmpl w:val="29D2C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93"/>
    <w:rsid w:val="001A637A"/>
    <w:rsid w:val="003E0793"/>
    <w:rsid w:val="00BB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A63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63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A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637A"/>
    <w:rPr>
      <w:color w:val="0000FF"/>
      <w:u w:val="single"/>
    </w:rPr>
  </w:style>
  <w:style w:type="character" w:customStyle="1" w:styleId="mr-2">
    <w:name w:val="mr-2"/>
    <w:basedOn w:val="a0"/>
    <w:rsid w:val="001A63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A63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63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A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637A"/>
    <w:rPr>
      <w:color w:val="0000FF"/>
      <w:u w:val="single"/>
    </w:rPr>
  </w:style>
  <w:style w:type="character" w:customStyle="1" w:styleId="mr-2">
    <w:name w:val="mr-2"/>
    <w:basedOn w:val="a0"/>
    <w:rsid w:val="001A6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8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4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667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Начальник</cp:lastModifiedBy>
  <cp:revision>2</cp:revision>
  <dcterms:created xsi:type="dcterms:W3CDTF">2026-08-04T02:16:00Z</dcterms:created>
  <dcterms:modified xsi:type="dcterms:W3CDTF">2026-08-04T02:23:00Z</dcterms:modified>
</cp:coreProperties>
</file>