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44" w:rsidRPr="00794BF8" w:rsidRDefault="00141A44" w:rsidP="00581F63">
      <w:pPr>
        <w:spacing w:after="0" w:line="288" w:lineRule="auto"/>
        <w:jc w:val="center"/>
        <w:rPr>
          <w:rFonts w:ascii="Arial" w:hAnsi="Arial" w:cs="Arial"/>
          <w:b/>
          <w:bCs/>
          <w:sz w:val="26"/>
        </w:rPr>
      </w:pPr>
      <w:r w:rsidRPr="00794BF8">
        <w:rPr>
          <w:rFonts w:ascii="Arial" w:hAnsi="Arial" w:cs="Arial"/>
          <w:b/>
          <w:bCs/>
          <w:sz w:val="26"/>
        </w:rPr>
        <w:t xml:space="preserve">Сведения о реквизитах платежных документов, подтверждающих уплату государственной пошлины </w:t>
      </w:r>
      <w:r w:rsidRPr="00794BF8">
        <w:rPr>
          <w:rFonts w:ascii="Arial" w:hAnsi="Arial" w:cs="Arial"/>
          <w:b/>
          <w:bCs/>
          <w:sz w:val="26"/>
          <w:u w:val="single"/>
        </w:rPr>
        <w:t>при государственной регистрации</w:t>
      </w:r>
      <w:r w:rsidRPr="00794BF8">
        <w:rPr>
          <w:rFonts w:ascii="Arial" w:hAnsi="Arial" w:cs="Arial"/>
          <w:b/>
          <w:bCs/>
          <w:sz w:val="26"/>
        </w:rPr>
        <w:t xml:space="preserve"> юридических лиц и индивидуальных предпринимателей</w:t>
      </w:r>
    </w:p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62"/>
        <w:gridCol w:w="1440"/>
        <w:gridCol w:w="1492"/>
        <w:gridCol w:w="1701"/>
        <w:gridCol w:w="1559"/>
        <w:gridCol w:w="1188"/>
      </w:tblGrid>
      <w:tr w:rsidR="00141A44" w:rsidRPr="00794BF8" w:rsidTr="00DE78E6">
        <w:trPr>
          <w:cantSplit/>
          <w:trHeight w:val="202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Наименование получателя платежа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 xml:space="preserve">ИНН </w:t>
            </w:r>
          </w:p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регистрирующего (налогового) органа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 xml:space="preserve">КПП </w:t>
            </w:r>
          </w:p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регистрирующего (налогового) органа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141A44" w:rsidRPr="00794BF8" w:rsidRDefault="00141A44" w:rsidP="00116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Код ОКТ</w:t>
            </w:r>
            <w:r w:rsidR="00116E35">
              <w:rPr>
                <w:rFonts w:ascii="Arial" w:hAnsi="Arial" w:cs="Arial"/>
                <w:sz w:val="20"/>
                <w:szCs w:val="20"/>
              </w:rPr>
              <w:t>М</w:t>
            </w:r>
            <w:r w:rsidRPr="00794BF8">
              <w:rPr>
                <w:rFonts w:ascii="Arial" w:hAnsi="Arial" w:cs="Arial"/>
                <w:sz w:val="20"/>
                <w:szCs w:val="20"/>
              </w:rPr>
              <w:t>О муниципального образования, на территории которого мобилизуются денежные средства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Номер счета получателя платежа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Наименование банка получателя платежа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Банковский идентификационный код (БИК)</w:t>
            </w:r>
          </w:p>
        </w:tc>
      </w:tr>
      <w:sdt>
        <w:sdtPr>
          <w:rPr>
            <w:rFonts w:ascii="Arial" w:hAnsi="Arial" w:cs="Arial"/>
            <w:sz w:val="20"/>
          </w:rPr>
          <w:id w:val="2012567549"/>
          <w:placeholder>
            <w:docPart w:val="AA20ECD96C5348BA993D6CC10E0D8F46"/>
          </w:placeholder>
        </w:sdtPr>
        <w:sdtEndPr/>
        <w:sdtContent>
          <w:tr w:rsidR="00141A44" w:rsidRPr="00794BF8" w:rsidTr="00DE78E6">
            <w:tc>
              <w:tcPr>
                <w:tcW w:w="567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1</w:t>
                </w:r>
              </w:p>
            </w:tc>
            <w:tc>
              <w:tcPr>
                <w:tcW w:w="1418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2</w:t>
                </w:r>
              </w:p>
            </w:tc>
            <w:tc>
              <w:tcPr>
                <w:tcW w:w="1462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3</w:t>
                </w:r>
              </w:p>
            </w:tc>
            <w:tc>
              <w:tcPr>
                <w:tcW w:w="1440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4</w:t>
                </w:r>
              </w:p>
            </w:tc>
            <w:tc>
              <w:tcPr>
                <w:tcW w:w="1492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5</w:t>
                </w:r>
              </w:p>
            </w:tc>
            <w:tc>
              <w:tcPr>
                <w:tcW w:w="1701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6</w:t>
                </w:r>
              </w:p>
            </w:tc>
            <w:tc>
              <w:tcPr>
                <w:tcW w:w="1559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7</w:t>
                </w:r>
              </w:p>
            </w:tc>
            <w:tc>
              <w:tcPr>
                <w:tcW w:w="1188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794BF8">
                  <w:rPr>
                    <w:rFonts w:ascii="Arial" w:hAnsi="Arial" w:cs="Arial"/>
                    <w:sz w:val="20"/>
                  </w:rPr>
                  <w:t>8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</w:rPr>
          <w:id w:val="-871994766"/>
          <w:placeholder>
            <w:docPart w:val="0F48483BA1A34144AA3187E5AC9EBEDB"/>
          </w:placeholder>
        </w:sdtPr>
        <w:sdtEndPr/>
        <w:sdtContent>
          <w:tr w:rsidR="00224ABF" w:rsidRPr="00794BF8" w:rsidTr="00DE78E6">
            <w:trPr>
              <w:trHeight w:val="2240"/>
            </w:trPr>
            <w:tc>
              <w:tcPr>
                <w:tcW w:w="567" w:type="dxa"/>
              </w:tcPr>
              <w:p w:rsidR="00224ABF" w:rsidRPr="00794BF8" w:rsidRDefault="00224ABF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1418" w:type="dxa"/>
              </w:tcPr>
              <w:p w:rsidR="00224ABF" w:rsidRPr="00794BF8" w:rsidRDefault="00224ABF" w:rsidP="002F535B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УФК по Кемеровской области (</w:t>
                </w:r>
                <w:r w:rsidR="002F535B">
                  <w:rPr>
                    <w:rFonts w:ascii="Arial" w:hAnsi="Arial" w:cs="Arial"/>
                    <w:sz w:val="20"/>
                    <w:szCs w:val="20"/>
                  </w:rPr>
                  <w:t xml:space="preserve">ИФНС России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по </w:t>
                </w:r>
                <w:r w:rsidR="002F535B">
                  <w:rPr>
                    <w:rFonts w:ascii="Arial" w:hAnsi="Arial" w:cs="Arial"/>
                    <w:sz w:val="20"/>
                    <w:szCs w:val="20"/>
                  </w:rPr>
                  <w:t>г.</w:t>
                </w:r>
                <w:r w:rsidR="001E2C2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Кемерово</w:t>
                </w:r>
                <w:r w:rsidR="00F12075"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</w:tc>
            <w:tc>
              <w:tcPr>
                <w:tcW w:w="1462" w:type="dxa"/>
              </w:tcPr>
              <w:p w:rsidR="00224ABF" w:rsidRPr="00794BF8" w:rsidRDefault="00224ABF" w:rsidP="00F12075">
                <w:pPr>
                  <w:ind w:left="-57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42</w:t>
                </w:r>
                <w:r w:rsidR="00F12075">
                  <w:rPr>
                    <w:rFonts w:ascii="Arial" w:hAnsi="Arial" w:cs="Arial"/>
                    <w:sz w:val="20"/>
                  </w:rPr>
                  <w:t>050</w:t>
                </w:r>
                <w:r>
                  <w:rPr>
                    <w:rFonts w:ascii="Arial" w:hAnsi="Arial" w:cs="Arial"/>
                    <w:sz w:val="20"/>
                  </w:rPr>
                  <w:t>02</w:t>
                </w:r>
                <w:r w:rsidR="00F12075">
                  <w:rPr>
                    <w:rFonts w:ascii="Arial" w:hAnsi="Arial" w:cs="Arial"/>
                    <w:sz w:val="20"/>
                  </w:rPr>
                  <w:t>373</w:t>
                </w:r>
              </w:p>
            </w:tc>
            <w:tc>
              <w:tcPr>
                <w:tcW w:w="1440" w:type="dxa"/>
              </w:tcPr>
              <w:p w:rsidR="00224ABF" w:rsidRPr="00794BF8" w:rsidRDefault="00224ABF" w:rsidP="00F1207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42</w:t>
                </w:r>
                <w:r w:rsidR="00F12075">
                  <w:rPr>
                    <w:rFonts w:ascii="Arial" w:hAnsi="Arial" w:cs="Arial"/>
                    <w:sz w:val="20"/>
                  </w:rPr>
                  <w:t>05</w:t>
                </w:r>
                <w:r>
                  <w:rPr>
                    <w:rFonts w:ascii="Arial" w:hAnsi="Arial" w:cs="Arial"/>
                    <w:sz w:val="20"/>
                  </w:rPr>
                  <w:t>01001</w:t>
                </w:r>
              </w:p>
            </w:tc>
            <w:tc>
              <w:tcPr>
                <w:tcW w:w="1492" w:type="dxa"/>
              </w:tcPr>
              <w:p w:rsidR="00224ABF" w:rsidRPr="00794BF8" w:rsidRDefault="007D0C49" w:rsidP="00F1207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327</w:t>
                </w:r>
                <w:r w:rsidR="00F12075">
                  <w:rPr>
                    <w:rFonts w:ascii="Arial" w:hAnsi="Arial" w:cs="Arial"/>
                    <w:sz w:val="20"/>
                  </w:rPr>
                  <w:t>0</w:t>
                </w:r>
                <w:r>
                  <w:rPr>
                    <w:rFonts w:ascii="Arial" w:hAnsi="Arial" w:cs="Arial"/>
                    <w:sz w:val="20"/>
                  </w:rPr>
                  <w:t>1000</w:t>
                </w:r>
              </w:p>
            </w:tc>
            <w:tc>
              <w:tcPr>
                <w:tcW w:w="1701" w:type="dxa"/>
              </w:tcPr>
              <w:p w:rsidR="00224ABF" w:rsidRPr="00794BF8" w:rsidRDefault="00224ABF" w:rsidP="00AE08AF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40101810400000010007</w:t>
                </w:r>
              </w:p>
            </w:tc>
            <w:tc>
              <w:tcPr>
                <w:tcW w:w="1559" w:type="dxa"/>
              </w:tcPr>
              <w:p w:rsidR="0088334B" w:rsidRDefault="0088334B" w:rsidP="008833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Отделение  </w:t>
                </w:r>
              </w:p>
              <w:p w:rsidR="00224ABF" w:rsidRPr="00794BF8" w:rsidRDefault="003839FC" w:rsidP="008833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39FC">
                  <w:rPr>
                    <w:rFonts w:ascii="Arial" w:hAnsi="Arial" w:cs="Arial"/>
                    <w:sz w:val="20"/>
                    <w:szCs w:val="20"/>
                  </w:rPr>
                  <w:t>г. Кемерово</w:t>
                </w:r>
              </w:p>
            </w:tc>
            <w:tc>
              <w:tcPr>
                <w:tcW w:w="1188" w:type="dxa"/>
              </w:tcPr>
              <w:p w:rsidR="00224ABF" w:rsidRPr="00794BF8" w:rsidRDefault="00224ABF" w:rsidP="0078199A">
                <w:pPr>
                  <w:ind w:left="-57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043207001</w:t>
                </w:r>
              </w:p>
            </w:tc>
          </w:tr>
        </w:sdtContent>
      </w:sdt>
    </w:tbl>
    <w:p w:rsidR="00495194" w:rsidRPr="00A63161" w:rsidRDefault="00141A44" w:rsidP="00A63161">
      <w:pPr>
        <w:jc w:val="both"/>
        <w:rPr>
          <w:rFonts w:ascii="Arial" w:hAnsi="Arial" w:cs="Arial"/>
          <w:sz w:val="26"/>
        </w:rPr>
      </w:pPr>
      <w:r w:rsidRPr="00794BF8">
        <w:rPr>
          <w:rFonts w:ascii="Arial" w:hAnsi="Arial" w:cs="Arial"/>
          <w:sz w:val="24"/>
        </w:rPr>
        <w:t xml:space="preserve">Код бюджетной классификации (КБК) - </w:t>
      </w:r>
      <w:r w:rsidRPr="00794BF8">
        <w:rPr>
          <w:rFonts w:ascii="Arial" w:hAnsi="Arial" w:cs="Arial"/>
          <w:sz w:val="26"/>
        </w:rPr>
        <w:t>182 108 070</w:t>
      </w:r>
      <w:r w:rsidR="00B803DC">
        <w:rPr>
          <w:rFonts w:ascii="Arial" w:hAnsi="Arial" w:cs="Arial"/>
          <w:sz w:val="26"/>
        </w:rPr>
        <w:t xml:space="preserve"> </w:t>
      </w:r>
      <w:r w:rsidRPr="00794BF8">
        <w:rPr>
          <w:rFonts w:ascii="Arial" w:hAnsi="Arial" w:cs="Arial"/>
          <w:sz w:val="26"/>
        </w:rPr>
        <w:t xml:space="preserve">100 </w:t>
      </w:r>
      <w:r w:rsidR="00B803DC">
        <w:rPr>
          <w:rFonts w:ascii="Arial" w:hAnsi="Arial" w:cs="Arial"/>
          <w:sz w:val="26"/>
        </w:rPr>
        <w:t>1</w:t>
      </w:r>
      <w:r w:rsidRPr="00794BF8">
        <w:rPr>
          <w:rFonts w:ascii="Arial" w:hAnsi="Arial" w:cs="Arial"/>
          <w:sz w:val="26"/>
        </w:rPr>
        <w:t>10</w:t>
      </w:r>
      <w:r w:rsidR="00B803DC">
        <w:rPr>
          <w:rFonts w:ascii="Arial" w:hAnsi="Arial" w:cs="Arial"/>
          <w:sz w:val="26"/>
        </w:rPr>
        <w:t xml:space="preserve"> 0</w:t>
      </w:r>
      <w:r w:rsidRPr="00794BF8">
        <w:rPr>
          <w:rFonts w:ascii="Arial" w:hAnsi="Arial" w:cs="Arial"/>
          <w:sz w:val="26"/>
        </w:rPr>
        <w:t>01</w:t>
      </w:r>
      <w:r w:rsidR="00B803DC">
        <w:rPr>
          <w:rFonts w:ascii="Arial" w:hAnsi="Arial" w:cs="Arial"/>
          <w:sz w:val="26"/>
        </w:rPr>
        <w:t xml:space="preserve"> </w:t>
      </w:r>
      <w:r w:rsidRPr="00794BF8">
        <w:rPr>
          <w:rFonts w:ascii="Arial" w:hAnsi="Arial" w:cs="Arial"/>
          <w:sz w:val="26"/>
        </w:rPr>
        <w:t>10.</w:t>
      </w:r>
    </w:p>
    <w:p w:rsidR="00141A44" w:rsidRPr="00794BF8" w:rsidRDefault="00A63161" w:rsidP="00A63161">
      <w:pPr>
        <w:spacing w:after="0" w:line="288" w:lineRule="auto"/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</w:t>
      </w:r>
      <w:r w:rsidR="00141A44" w:rsidRPr="00794BF8">
        <w:rPr>
          <w:rFonts w:ascii="Arial" w:hAnsi="Arial" w:cs="Arial"/>
          <w:b/>
          <w:bCs/>
          <w:sz w:val="26"/>
        </w:rPr>
        <w:t xml:space="preserve">Сведения о реквизитах платежных документов, подтверждающих оплату услуг </w:t>
      </w:r>
      <w:r w:rsidR="00141A44" w:rsidRPr="00794BF8">
        <w:rPr>
          <w:rFonts w:ascii="Arial" w:hAnsi="Arial" w:cs="Arial"/>
          <w:b/>
          <w:bCs/>
          <w:sz w:val="26"/>
          <w:u w:val="single"/>
        </w:rPr>
        <w:t>за предоставление сведений</w:t>
      </w:r>
      <w:r w:rsidR="00141A44" w:rsidRPr="00794BF8">
        <w:rPr>
          <w:rFonts w:ascii="Arial" w:hAnsi="Arial" w:cs="Arial"/>
          <w:b/>
          <w:bCs/>
          <w:sz w:val="26"/>
        </w:rPr>
        <w:t xml:space="preserve"> из Единого государственного реестра юридических лиц (ЕГРЮЛ) и Единого государственного реестра индивидуальных предпринимателей (ЕГРИП)</w:t>
      </w:r>
    </w:p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40"/>
        <w:gridCol w:w="1440"/>
        <w:gridCol w:w="1440"/>
        <w:gridCol w:w="1350"/>
        <w:gridCol w:w="1701"/>
        <w:gridCol w:w="1701"/>
        <w:gridCol w:w="1188"/>
      </w:tblGrid>
      <w:tr w:rsidR="00141A44" w:rsidRPr="00794BF8" w:rsidTr="00C573FE">
        <w:trPr>
          <w:cantSplit/>
          <w:trHeight w:val="2413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Наименование получателя платежа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 xml:space="preserve">ИНН </w:t>
            </w:r>
          </w:p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регистрирующего (налогового) органа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 xml:space="preserve">КПП </w:t>
            </w:r>
          </w:p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регистрирующего (налогового) органа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41A44" w:rsidRPr="00794BF8" w:rsidRDefault="00141A44" w:rsidP="00A43A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Код ОКТ</w:t>
            </w:r>
            <w:r w:rsidR="00A43A84">
              <w:rPr>
                <w:rFonts w:ascii="Arial" w:hAnsi="Arial" w:cs="Arial"/>
                <w:sz w:val="20"/>
                <w:szCs w:val="20"/>
              </w:rPr>
              <w:t>М</w:t>
            </w:r>
            <w:r w:rsidRPr="00794BF8">
              <w:rPr>
                <w:rFonts w:ascii="Arial" w:hAnsi="Arial" w:cs="Arial"/>
                <w:sz w:val="20"/>
                <w:szCs w:val="20"/>
              </w:rPr>
              <w:t>О муниципального образования, на территории которого мобилизуются денежные средства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Номер счета получателя платежа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Наименование банка получателя платежа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141A44" w:rsidRPr="00794BF8" w:rsidRDefault="00141A44" w:rsidP="00AE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BF8">
              <w:rPr>
                <w:rFonts w:ascii="Arial" w:hAnsi="Arial" w:cs="Arial"/>
                <w:sz w:val="20"/>
                <w:szCs w:val="20"/>
              </w:rPr>
              <w:t>Банковский идентификационный код (БИК)</w:t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1502074129"/>
          <w:placeholder>
            <w:docPart w:val="54F2A293E9DE4B6A8AAFEEF13A8A5F44"/>
          </w:placeholder>
        </w:sdtPr>
        <w:sdtEndPr/>
        <w:sdtContent>
          <w:tr w:rsidR="00141A44" w:rsidRPr="00794BF8" w:rsidTr="00C573FE">
            <w:trPr>
              <w:trHeight w:val="253"/>
            </w:trPr>
            <w:tc>
              <w:tcPr>
                <w:tcW w:w="567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c>
            <w:tc>
              <w:tcPr>
                <w:tcW w:w="1440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</w:p>
            </w:tc>
            <w:tc>
              <w:tcPr>
                <w:tcW w:w="1440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c>
            <w:tc>
              <w:tcPr>
                <w:tcW w:w="1440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</w:p>
            </w:tc>
            <w:tc>
              <w:tcPr>
                <w:tcW w:w="1350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5</w:t>
                </w:r>
              </w:p>
            </w:tc>
            <w:tc>
              <w:tcPr>
                <w:tcW w:w="1701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6</w:t>
                </w:r>
              </w:p>
            </w:tc>
            <w:tc>
              <w:tcPr>
                <w:tcW w:w="1701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7</w:t>
                </w:r>
              </w:p>
            </w:tc>
            <w:tc>
              <w:tcPr>
                <w:tcW w:w="1188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4BF8">
                  <w:rPr>
                    <w:rFonts w:ascii="Arial" w:hAnsi="Arial" w:cs="Arial"/>
                    <w:sz w:val="20"/>
                    <w:szCs w:val="20"/>
                  </w:rPr>
                  <w:t>8</w:t>
                </w:r>
              </w:p>
            </w:tc>
          </w:tr>
        </w:sdtContent>
      </w:sdt>
      <w:sdt>
        <w:sdtPr>
          <w:rPr>
            <w:rFonts w:ascii="Arial" w:hAnsi="Arial" w:cs="Arial"/>
            <w:sz w:val="20"/>
            <w:szCs w:val="20"/>
          </w:rPr>
          <w:id w:val="272142291"/>
          <w:placeholder>
            <w:docPart w:val="54F2A293E9DE4B6A8AAFEEF13A8A5F44"/>
          </w:placeholder>
        </w:sdtPr>
        <w:sdtEndPr/>
        <w:sdtContent>
          <w:tr w:rsidR="00141A44" w:rsidRPr="00794BF8" w:rsidTr="00C573FE">
            <w:tc>
              <w:tcPr>
                <w:tcW w:w="567" w:type="dxa"/>
              </w:tcPr>
              <w:p w:rsidR="00141A44" w:rsidRPr="00794BF8" w:rsidRDefault="00141A44" w:rsidP="00AE08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440" w:type="dxa"/>
              </w:tcPr>
              <w:p w:rsidR="00141A44" w:rsidRPr="00794BF8" w:rsidRDefault="00E844A6" w:rsidP="00B56A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УФК по Кемеровской области (</w:t>
                </w:r>
                <w:r w:rsidR="00B56A4B">
                  <w:rPr>
                    <w:rFonts w:ascii="Arial" w:hAnsi="Arial" w:cs="Arial"/>
                    <w:sz w:val="20"/>
                    <w:szCs w:val="20"/>
                  </w:rPr>
                  <w:t>ИФНС России по г.</w:t>
                </w:r>
                <w:r w:rsidR="001E2C2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Кемеро</w:t>
                </w:r>
                <w:r w:rsidR="00BE766A">
                  <w:rPr>
                    <w:rFonts w:ascii="Arial" w:hAnsi="Arial" w:cs="Arial"/>
                    <w:sz w:val="20"/>
                    <w:szCs w:val="20"/>
                  </w:rPr>
                  <w:t>в</w:t>
                </w:r>
                <w:r w:rsidR="00B56A4B">
                  <w:rPr>
                    <w:rFonts w:ascii="Arial" w:hAnsi="Arial" w:cs="Arial"/>
                    <w:sz w:val="20"/>
                    <w:szCs w:val="20"/>
                  </w:rPr>
                  <w:t>о</w:t>
                </w:r>
                <w:r w:rsidR="00F12075"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</w:tc>
            <w:tc>
              <w:tcPr>
                <w:tcW w:w="1440" w:type="dxa"/>
              </w:tcPr>
              <w:p w:rsidR="00141A44" w:rsidRPr="00794BF8" w:rsidRDefault="00AE08AF" w:rsidP="00AE08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4205002373</w:t>
                </w:r>
              </w:p>
            </w:tc>
            <w:tc>
              <w:tcPr>
                <w:tcW w:w="1440" w:type="dxa"/>
              </w:tcPr>
              <w:p w:rsidR="00AE08AF" w:rsidRPr="00794BF8" w:rsidRDefault="00AE08AF" w:rsidP="00AE08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420501001</w:t>
                </w:r>
              </w:p>
            </w:tc>
            <w:tc>
              <w:tcPr>
                <w:tcW w:w="1350" w:type="dxa"/>
              </w:tcPr>
              <w:p w:rsidR="00AE08AF" w:rsidRPr="00794BF8" w:rsidRDefault="00AE08AF" w:rsidP="00224AB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32701000</w:t>
                </w:r>
              </w:p>
            </w:tc>
            <w:tc>
              <w:tcPr>
                <w:tcW w:w="1701" w:type="dxa"/>
              </w:tcPr>
              <w:p w:rsidR="00AE08AF" w:rsidRPr="00794BF8" w:rsidRDefault="00CD5986" w:rsidP="00224AB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40101810400000010007</w:t>
                </w:r>
              </w:p>
            </w:tc>
            <w:tc>
              <w:tcPr>
                <w:tcW w:w="1701" w:type="dxa"/>
              </w:tcPr>
              <w:p w:rsidR="0060241D" w:rsidRDefault="0060241D" w:rsidP="00224AB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Отделение </w:t>
                </w:r>
              </w:p>
              <w:p w:rsidR="00CD5986" w:rsidRPr="0060241D" w:rsidRDefault="00C573FE" w:rsidP="00224AB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0241D">
                  <w:rPr>
                    <w:rFonts w:ascii="Arial" w:hAnsi="Arial" w:cs="Arial"/>
                    <w:sz w:val="20"/>
                    <w:szCs w:val="20"/>
                  </w:rPr>
                  <w:t>г. Кемерово</w:t>
                </w:r>
              </w:p>
            </w:tc>
            <w:tc>
              <w:tcPr>
                <w:tcW w:w="1188" w:type="dxa"/>
              </w:tcPr>
              <w:p w:rsidR="00141A44" w:rsidRPr="00794BF8" w:rsidRDefault="00793013" w:rsidP="0078199A">
                <w:pPr>
                  <w:ind w:left="-57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043207001</w:t>
                </w:r>
              </w:p>
            </w:tc>
          </w:tr>
        </w:sdtContent>
      </w:sdt>
    </w:tbl>
    <w:p w:rsidR="00141A44" w:rsidRPr="00794BF8" w:rsidRDefault="00141A44" w:rsidP="007D5D33">
      <w:pPr>
        <w:pStyle w:val="2"/>
        <w:ind w:firstLine="0"/>
        <w:rPr>
          <w:rFonts w:ascii="Arial" w:hAnsi="Arial" w:cs="Arial"/>
          <w:b w:val="0"/>
          <w:sz w:val="26"/>
        </w:rPr>
      </w:pPr>
      <w:r w:rsidRPr="00794BF8">
        <w:rPr>
          <w:rFonts w:ascii="Arial" w:hAnsi="Arial" w:cs="Arial"/>
          <w:b w:val="0"/>
          <w:sz w:val="24"/>
        </w:rPr>
        <w:t xml:space="preserve">Код бюджетной классификации (КБК) - </w:t>
      </w:r>
      <w:r w:rsidRPr="00794BF8">
        <w:rPr>
          <w:rFonts w:ascii="Arial" w:hAnsi="Arial" w:cs="Arial"/>
          <w:b w:val="0"/>
          <w:sz w:val="26"/>
        </w:rPr>
        <w:t>182 113 010</w:t>
      </w:r>
      <w:r w:rsidR="00B803DC">
        <w:rPr>
          <w:rFonts w:ascii="Arial" w:hAnsi="Arial" w:cs="Arial"/>
          <w:b w:val="0"/>
          <w:sz w:val="26"/>
        </w:rPr>
        <w:t xml:space="preserve"> </w:t>
      </w:r>
      <w:r w:rsidR="002B06A8">
        <w:rPr>
          <w:rFonts w:ascii="Arial" w:hAnsi="Arial" w:cs="Arial"/>
          <w:b w:val="0"/>
          <w:sz w:val="26"/>
        </w:rPr>
        <w:t>2</w:t>
      </w:r>
      <w:r w:rsidRPr="00794BF8">
        <w:rPr>
          <w:rFonts w:ascii="Arial" w:hAnsi="Arial" w:cs="Arial"/>
          <w:b w:val="0"/>
          <w:sz w:val="26"/>
        </w:rPr>
        <w:t>001</w:t>
      </w:r>
      <w:r w:rsidR="00DE78E6">
        <w:rPr>
          <w:rFonts w:ascii="Arial" w:hAnsi="Arial" w:cs="Arial"/>
          <w:b w:val="0"/>
          <w:sz w:val="26"/>
        </w:rPr>
        <w:t xml:space="preserve"> </w:t>
      </w:r>
      <w:r w:rsidR="00B803DC">
        <w:rPr>
          <w:rFonts w:ascii="Arial" w:hAnsi="Arial" w:cs="Arial"/>
          <w:b w:val="0"/>
          <w:sz w:val="26"/>
        </w:rPr>
        <w:t>6</w:t>
      </w:r>
      <w:r w:rsidRPr="00794BF8">
        <w:rPr>
          <w:rFonts w:ascii="Arial" w:hAnsi="Arial" w:cs="Arial"/>
          <w:b w:val="0"/>
          <w:sz w:val="26"/>
        </w:rPr>
        <w:t>000</w:t>
      </w:r>
      <w:r w:rsidR="00DE78E6">
        <w:rPr>
          <w:rFonts w:ascii="Arial" w:hAnsi="Arial" w:cs="Arial"/>
          <w:b w:val="0"/>
          <w:sz w:val="26"/>
        </w:rPr>
        <w:t xml:space="preserve"> </w:t>
      </w:r>
      <w:r w:rsidRPr="00794BF8">
        <w:rPr>
          <w:rFonts w:ascii="Arial" w:hAnsi="Arial" w:cs="Arial"/>
          <w:b w:val="0"/>
          <w:sz w:val="26"/>
        </w:rPr>
        <w:t>130</w:t>
      </w:r>
    </w:p>
    <w:p w:rsidR="008F4C60" w:rsidRPr="00141A44" w:rsidRDefault="008F4C60" w:rsidP="00141A44">
      <w:pPr>
        <w:rPr>
          <w:rFonts w:ascii="Times New Roman" w:hAnsi="Times New Roman" w:cs="Times New Roman"/>
          <w:b/>
          <w:sz w:val="26"/>
          <w:szCs w:val="26"/>
        </w:rPr>
      </w:pPr>
    </w:p>
    <w:sectPr w:rsidR="008F4C60" w:rsidRPr="00141A44" w:rsidSect="00495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340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E5" w:rsidRDefault="00700EE5" w:rsidP="00141A44">
      <w:pPr>
        <w:spacing w:after="0" w:line="240" w:lineRule="auto"/>
      </w:pPr>
      <w:r>
        <w:separator/>
      </w:r>
    </w:p>
  </w:endnote>
  <w:endnote w:type="continuationSeparator" w:id="0">
    <w:p w:rsidR="00700EE5" w:rsidRDefault="00700EE5" w:rsidP="0014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AF" w:rsidRDefault="00AE08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AF" w:rsidRPr="00495194" w:rsidRDefault="00AE08AF" w:rsidP="00C1088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AF" w:rsidRDefault="00AE08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E5" w:rsidRDefault="00700EE5" w:rsidP="00141A44">
      <w:pPr>
        <w:spacing w:after="0" w:line="240" w:lineRule="auto"/>
      </w:pPr>
      <w:r>
        <w:separator/>
      </w:r>
    </w:p>
  </w:footnote>
  <w:footnote w:type="continuationSeparator" w:id="0">
    <w:p w:rsidR="00700EE5" w:rsidRDefault="00700EE5" w:rsidP="0014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AF" w:rsidRDefault="00AE08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AF" w:rsidRPr="003313B8" w:rsidRDefault="00AE08AF" w:rsidP="003313B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AF" w:rsidRDefault="00AE0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44"/>
    <w:rsid w:val="00013786"/>
    <w:rsid w:val="00030FB2"/>
    <w:rsid w:val="000C03DA"/>
    <w:rsid w:val="00116E35"/>
    <w:rsid w:val="00141A44"/>
    <w:rsid w:val="00156487"/>
    <w:rsid w:val="001E2C23"/>
    <w:rsid w:val="00224ABF"/>
    <w:rsid w:val="002B06A8"/>
    <w:rsid w:val="002F535B"/>
    <w:rsid w:val="003313B8"/>
    <w:rsid w:val="003839FC"/>
    <w:rsid w:val="0042158E"/>
    <w:rsid w:val="00495194"/>
    <w:rsid w:val="004A044A"/>
    <w:rsid w:val="004A3D85"/>
    <w:rsid w:val="00540A84"/>
    <w:rsid w:val="0058126B"/>
    <w:rsid w:val="00581F63"/>
    <w:rsid w:val="005A146B"/>
    <w:rsid w:val="005F2AB2"/>
    <w:rsid w:val="0060241D"/>
    <w:rsid w:val="006C1E19"/>
    <w:rsid w:val="00700EE5"/>
    <w:rsid w:val="00753595"/>
    <w:rsid w:val="00767BAA"/>
    <w:rsid w:val="0078199A"/>
    <w:rsid w:val="00793013"/>
    <w:rsid w:val="00794BF8"/>
    <w:rsid w:val="007D0C49"/>
    <w:rsid w:val="007D5D33"/>
    <w:rsid w:val="007D7D48"/>
    <w:rsid w:val="00876409"/>
    <w:rsid w:val="0088334B"/>
    <w:rsid w:val="008D1174"/>
    <w:rsid w:val="008F4C60"/>
    <w:rsid w:val="009819B1"/>
    <w:rsid w:val="009A5F64"/>
    <w:rsid w:val="00A12E5E"/>
    <w:rsid w:val="00A37710"/>
    <w:rsid w:val="00A43A84"/>
    <w:rsid w:val="00A63161"/>
    <w:rsid w:val="00AE08AF"/>
    <w:rsid w:val="00B56A4B"/>
    <w:rsid w:val="00B803DC"/>
    <w:rsid w:val="00BD229B"/>
    <w:rsid w:val="00BE766A"/>
    <w:rsid w:val="00C1088C"/>
    <w:rsid w:val="00C573FE"/>
    <w:rsid w:val="00CD5986"/>
    <w:rsid w:val="00DB4BE3"/>
    <w:rsid w:val="00DD6D9E"/>
    <w:rsid w:val="00DE78E6"/>
    <w:rsid w:val="00E5660C"/>
    <w:rsid w:val="00E844A6"/>
    <w:rsid w:val="00E93DA1"/>
    <w:rsid w:val="00EF533C"/>
    <w:rsid w:val="00F12075"/>
    <w:rsid w:val="00F7392B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1A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A44"/>
  </w:style>
  <w:style w:type="paragraph" w:styleId="a5">
    <w:name w:val="footer"/>
    <w:basedOn w:val="a"/>
    <w:link w:val="a6"/>
    <w:uiPriority w:val="99"/>
    <w:unhideWhenUsed/>
    <w:rsid w:val="0014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A44"/>
  </w:style>
  <w:style w:type="paragraph" w:styleId="a7">
    <w:name w:val="Balloon Text"/>
    <w:basedOn w:val="a"/>
    <w:link w:val="a8"/>
    <w:uiPriority w:val="99"/>
    <w:semiHidden/>
    <w:unhideWhenUsed/>
    <w:rsid w:val="0014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1A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141A4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1A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1A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A44"/>
  </w:style>
  <w:style w:type="paragraph" w:styleId="a5">
    <w:name w:val="footer"/>
    <w:basedOn w:val="a"/>
    <w:link w:val="a6"/>
    <w:uiPriority w:val="99"/>
    <w:unhideWhenUsed/>
    <w:rsid w:val="0014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A44"/>
  </w:style>
  <w:style w:type="paragraph" w:styleId="a7">
    <w:name w:val="Balloon Text"/>
    <w:basedOn w:val="a"/>
    <w:link w:val="a8"/>
    <w:uiPriority w:val="99"/>
    <w:semiHidden/>
    <w:unhideWhenUsed/>
    <w:rsid w:val="0014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1A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141A4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1A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20ECD96C5348BA993D6CC10E0D8F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7F57C-3D14-490F-ACD4-B4318F51EE73}"/>
      </w:docPartPr>
      <w:docPartBody>
        <w:p w:rsidR="00241FF9" w:rsidRDefault="002932A8" w:rsidP="002932A8">
          <w:pPr>
            <w:pStyle w:val="AA20ECD96C5348BA993D6CC10E0D8F46"/>
          </w:pPr>
          <w:r w:rsidRPr="009C67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F2A293E9DE4B6A8AAFEEF13A8A5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299D5-F7FD-4B4B-AFA6-258D250A0A30}"/>
      </w:docPartPr>
      <w:docPartBody>
        <w:p w:rsidR="00241FF9" w:rsidRDefault="002932A8" w:rsidP="002932A8">
          <w:pPr>
            <w:pStyle w:val="54F2A293E9DE4B6A8AAFEEF13A8A5F44"/>
          </w:pPr>
          <w:r w:rsidRPr="009C67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48483BA1A34144AA3187E5AC9EB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D2E65-3AA0-4E18-A926-8B123D0B5098}"/>
      </w:docPartPr>
      <w:docPartBody>
        <w:p w:rsidR="0075145F" w:rsidRDefault="006733A1" w:rsidP="006733A1">
          <w:pPr>
            <w:pStyle w:val="0F48483BA1A34144AA3187E5AC9EBEDB"/>
          </w:pPr>
          <w:r w:rsidRPr="009C676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32A8"/>
    <w:rsid w:val="00241FF9"/>
    <w:rsid w:val="00263C24"/>
    <w:rsid w:val="002932A8"/>
    <w:rsid w:val="0042513A"/>
    <w:rsid w:val="00504BD2"/>
    <w:rsid w:val="0053163B"/>
    <w:rsid w:val="006733A1"/>
    <w:rsid w:val="0075145F"/>
    <w:rsid w:val="00761998"/>
    <w:rsid w:val="00827DD9"/>
    <w:rsid w:val="008838AA"/>
    <w:rsid w:val="009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3A1"/>
    <w:rPr>
      <w:color w:val="808080"/>
    </w:rPr>
  </w:style>
  <w:style w:type="paragraph" w:customStyle="1" w:styleId="7DFCF7EB600B4F77B35C9B9671570470">
    <w:name w:val="7DFCF7EB600B4F77B35C9B9671570470"/>
    <w:rsid w:val="002932A8"/>
  </w:style>
  <w:style w:type="paragraph" w:customStyle="1" w:styleId="E40A927142D04D55B7840E6355311FDF">
    <w:name w:val="E40A927142D04D55B7840E6355311FDF"/>
    <w:rsid w:val="002932A8"/>
  </w:style>
  <w:style w:type="paragraph" w:customStyle="1" w:styleId="4DBAC08AE75740BC86CB98E987AF672F">
    <w:name w:val="4DBAC08AE75740BC86CB98E987AF672F"/>
    <w:rsid w:val="002932A8"/>
  </w:style>
  <w:style w:type="paragraph" w:customStyle="1" w:styleId="F1DF4B36F2474419A8E5123C0517A9FA">
    <w:name w:val="F1DF4B36F2474419A8E5123C0517A9FA"/>
    <w:rsid w:val="002932A8"/>
  </w:style>
  <w:style w:type="paragraph" w:customStyle="1" w:styleId="AA20ECD96C5348BA993D6CC10E0D8F46">
    <w:name w:val="AA20ECD96C5348BA993D6CC10E0D8F46"/>
    <w:rsid w:val="002932A8"/>
  </w:style>
  <w:style w:type="paragraph" w:customStyle="1" w:styleId="54F2A293E9DE4B6A8AAFEEF13A8A5F44">
    <w:name w:val="54F2A293E9DE4B6A8AAFEEF13A8A5F44"/>
    <w:rsid w:val="002932A8"/>
  </w:style>
  <w:style w:type="paragraph" w:customStyle="1" w:styleId="0F48483BA1A34144AA3187E5AC9EBEDB">
    <w:name w:val="0F48483BA1A34144AA3187E5AC9EBEDB"/>
    <w:rsid w:val="006733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Home&amp;co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Екатерина Николаевна</dc:creator>
  <cp:lastModifiedBy>Пивкина Оксана Юрьевна</cp:lastModifiedBy>
  <cp:revision>4</cp:revision>
  <cp:lastPrinted>2015-01-21T09:14:00Z</cp:lastPrinted>
  <dcterms:created xsi:type="dcterms:W3CDTF">2018-02-05T08:23:00Z</dcterms:created>
  <dcterms:modified xsi:type="dcterms:W3CDTF">2018-04-11T12:27:00Z</dcterms:modified>
</cp:coreProperties>
</file>