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86E" w:rsidRPr="000C086E" w:rsidRDefault="000C086E"/>
    <w:p w:rsidR="00DE1039" w:rsidRDefault="00DE1039" w:rsidP="00DE10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E1039" w:rsidRPr="00A24F7C" w:rsidRDefault="00A24F7C" w:rsidP="00DE1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</w:t>
      </w:r>
      <w:r w:rsidR="00DE1039" w:rsidRPr="00A24F7C">
        <w:rPr>
          <w:rFonts w:ascii="Times New Roman" w:hAnsi="Times New Roman" w:cs="Times New Roman"/>
          <w:b/>
          <w:sz w:val="36"/>
          <w:szCs w:val="36"/>
        </w:rPr>
        <w:t xml:space="preserve">Для получения ИНН </w:t>
      </w:r>
      <w:r w:rsidRPr="00A24F7C">
        <w:rPr>
          <w:rFonts w:ascii="Times New Roman" w:hAnsi="Times New Roman" w:cs="Times New Roman"/>
          <w:b/>
          <w:sz w:val="36"/>
          <w:szCs w:val="36"/>
        </w:rPr>
        <w:t>необходимо:</w:t>
      </w:r>
    </w:p>
    <w:p w:rsidR="00DE1039" w:rsidRDefault="00DE1039" w:rsidP="00DE10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E1039" w:rsidRDefault="00A24F7C" w:rsidP="00A24F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DE1039">
        <w:rPr>
          <w:rFonts w:ascii="Times New Roman" w:hAnsi="Times New Roman" w:cs="Times New Roman"/>
          <w:sz w:val="32"/>
          <w:szCs w:val="32"/>
        </w:rPr>
        <w:t>Если вы обращаетесь в налоговый орган лично, вам потребуются следующие документы:</w:t>
      </w:r>
    </w:p>
    <w:p w:rsidR="00DE1039" w:rsidRPr="00A24F7C" w:rsidRDefault="00DE1039" w:rsidP="00DE1039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24F7C">
        <w:rPr>
          <w:rFonts w:ascii="Times New Roman" w:hAnsi="Times New Roman" w:cs="Times New Roman"/>
          <w:b/>
          <w:sz w:val="36"/>
          <w:szCs w:val="36"/>
        </w:rPr>
        <w:t>а) для лица старше 14 лет:</w:t>
      </w:r>
    </w:p>
    <w:p w:rsidR="00DE1039" w:rsidRDefault="00DE1039" w:rsidP="00DE1039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заявление физического лица о постановке на учет в налоговом органе по </w:t>
      </w:r>
      <w:hyperlink r:id="rId5" w:history="1">
        <w:r>
          <w:rPr>
            <w:rFonts w:ascii="Times New Roman" w:hAnsi="Times New Roman" w:cs="Times New Roman"/>
            <w:color w:val="0000FF"/>
            <w:sz w:val="32"/>
            <w:szCs w:val="32"/>
          </w:rPr>
          <w:t>форме N 2-2-Учет</w:t>
        </w:r>
      </w:hyperlink>
      <w:r>
        <w:rPr>
          <w:rFonts w:ascii="Times New Roman" w:hAnsi="Times New Roman" w:cs="Times New Roman"/>
          <w:sz w:val="32"/>
          <w:szCs w:val="32"/>
        </w:rPr>
        <w:t>.</w:t>
      </w:r>
    </w:p>
    <w:p w:rsidR="00DE1039" w:rsidRDefault="00DE1039" w:rsidP="00DE10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E1039" w:rsidRDefault="00DE1039" w:rsidP="00A24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iCs/>
          <w:sz w:val="32"/>
          <w:szCs w:val="32"/>
        </w:rPr>
        <w:t>Заявление может быть заполнено от имени представителя физического лица. При этом к заявлению прилагается копия документа, подтверждающего полномочия представителя (доверенность, заверенная нотариально);</w:t>
      </w:r>
    </w:p>
    <w:p w:rsidR="00DE1039" w:rsidRDefault="00DE1039" w:rsidP="00DE10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E1039" w:rsidRDefault="00DE1039" w:rsidP="00DE1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паспорт или иной документ, удостоверяющий личность гражданина, обратившегося за получением ИНН;</w:t>
      </w:r>
    </w:p>
    <w:p w:rsidR="00A24F7C" w:rsidRDefault="00A24F7C" w:rsidP="00DE1039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E1039" w:rsidRPr="00A24F7C" w:rsidRDefault="00DE1039" w:rsidP="00DE1039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24F7C">
        <w:rPr>
          <w:rFonts w:ascii="Times New Roman" w:hAnsi="Times New Roman" w:cs="Times New Roman"/>
          <w:b/>
          <w:sz w:val="36"/>
          <w:szCs w:val="36"/>
        </w:rPr>
        <w:t>б) для ребенка до 14 лет:</w:t>
      </w:r>
    </w:p>
    <w:p w:rsidR="00DE1039" w:rsidRDefault="00DE1039" w:rsidP="00DE1039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заявление по </w:t>
      </w:r>
      <w:hyperlink r:id="rId6" w:history="1">
        <w:r>
          <w:rPr>
            <w:rFonts w:ascii="Times New Roman" w:hAnsi="Times New Roman" w:cs="Times New Roman"/>
            <w:color w:val="0000FF"/>
            <w:sz w:val="32"/>
            <w:szCs w:val="32"/>
          </w:rPr>
          <w:t>форме N 2-2-Учет</w:t>
        </w:r>
      </w:hyperlink>
      <w:r>
        <w:rPr>
          <w:rFonts w:ascii="Times New Roman" w:hAnsi="Times New Roman" w:cs="Times New Roman"/>
          <w:sz w:val="32"/>
          <w:szCs w:val="32"/>
        </w:rPr>
        <w:t>, заполненное от лица законного представителя ребенка (одного из родителей, усыновителя, опекуна);</w:t>
      </w:r>
    </w:p>
    <w:p w:rsidR="00DE1039" w:rsidRDefault="00DE1039" w:rsidP="00DE1039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паспорт гражданина, от имени которого заполнено заявление;</w:t>
      </w:r>
    </w:p>
    <w:p w:rsidR="00DE1039" w:rsidRDefault="00DE1039" w:rsidP="00DE1039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свидетельство о рождении ребенка;</w:t>
      </w:r>
    </w:p>
    <w:p w:rsidR="00A24F7C" w:rsidRDefault="00A24F7C" w:rsidP="00DE1039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документ, подтверждающий регистрацию по месту жительства ребенка.</w:t>
      </w:r>
    </w:p>
    <w:p w:rsidR="00A24F7C" w:rsidRDefault="00A24F7C" w:rsidP="00DE1039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A24F7C" w:rsidRDefault="00A24F7C" w:rsidP="00DE1039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24F7C" w:rsidRDefault="00A24F7C" w:rsidP="00DE1039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24F7C" w:rsidRDefault="00A24F7C" w:rsidP="00DE1039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24F7C" w:rsidRDefault="00DE1039" w:rsidP="00DE1039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A24F7C">
        <w:rPr>
          <w:rFonts w:ascii="Times New Roman" w:hAnsi="Times New Roman" w:cs="Times New Roman"/>
          <w:b/>
          <w:sz w:val="36"/>
          <w:szCs w:val="36"/>
        </w:rPr>
        <w:t>в) для иностранного гражданина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E1039" w:rsidRDefault="00DE1039" w:rsidP="00DE1039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hyperlink r:id="rId7" w:history="1">
        <w:r>
          <w:rPr>
            <w:rFonts w:ascii="Times New Roman" w:hAnsi="Times New Roman" w:cs="Times New Roman"/>
            <w:color w:val="0000FF"/>
            <w:sz w:val="32"/>
            <w:szCs w:val="32"/>
          </w:rPr>
          <w:t>п. п. 16</w:t>
        </w:r>
      </w:hyperlink>
      <w:r>
        <w:rPr>
          <w:rFonts w:ascii="Times New Roman" w:hAnsi="Times New Roman" w:cs="Times New Roman"/>
          <w:sz w:val="32"/>
          <w:szCs w:val="32"/>
        </w:rPr>
        <w:t xml:space="preserve">, </w:t>
      </w:r>
      <w:hyperlink r:id="rId8" w:history="1">
        <w:r>
          <w:rPr>
            <w:rFonts w:ascii="Times New Roman" w:hAnsi="Times New Roman" w:cs="Times New Roman"/>
            <w:color w:val="0000FF"/>
            <w:sz w:val="32"/>
            <w:szCs w:val="32"/>
          </w:rPr>
          <w:t>18</w:t>
        </w:r>
      </w:hyperlink>
      <w:r>
        <w:rPr>
          <w:rFonts w:ascii="Times New Roman" w:hAnsi="Times New Roman" w:cs="Times New Roman"/>
          <w:sz w:val="32"/>
          <w:szCs w:val="32"/>
        </w:rPr>
        <w:t xml:space="preserve">, </w:t>
      </w:r>
      <w:hyperlink r:id="rId9" w:history="1">
        <w:r>
          <w:rPr>
            <w:rFonts w:ascii="Times New Roman" w:hAnsi="Times New Roman" w:cs="Times New Roman"/>
            <w:color w:val="0000FF"/>
            <w:sz w:val="32"/>
            <w:szCs w:val="32"/>
          </w:rPr>
          <w:t>20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Приложения к Приказу Минфина России от 21.10.2010 N 129н):</w:t>
      </w:r>
    </w:p>
    <w:p w:rsidR="00DE1039" w:rsidRDefault="00DE1039" w:rsidP="00DE1039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заявление по </w:t>
      </w:r>
      <w:hyperlink r:id="rId10" w:history="1">
        <w:r>
          <w:rPr>
            <w:rFonts w:ascii="Times New Roman" w:hAnsi="Times New Roman" w:cs="Times New Roman"/>
            <w:color w:val="0000FF"/>
            <w:sz w:val="32"/>
            <w:szCs w:val="32"/>
          </w:rPr>
          <w:t>форме N 2-2-Учет</w:t>
        </w:r>
      </w:hyperlink>
      <w:r>
        <w:rPr>
          <w:rFonts w:ascii="Times New Roman" w:hAnsi="Times New Roman" w:cs="Times New Roman"/>
          <w:sz w:val="32"/>
          <w:szCs w:val="32"/>
        </w:rPr>
        <w:t>;</w:t>
      </w:r>
    </w:p>
    <w:p w:rsidR="00DE1039" w:rsidRDefault="00DE1039" w:rsidP="00DE1039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документ, удостоверяющий личность иностранного гражданина в РФ.</w:t>
      </w:r>
    </w:p>
    <w:p w:rsidR="00DE1039" w:rsidRDefault="00DE1039" w:rsidP="00DE10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E1039" w:rsidRDefault="00DE1039" w:rsidP="00A24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iCs/>
          <w:sz w:val="32"/>
          <w:szCs w:val="32"/>
        </w:rPr>
        <w:t>Если иностранец имеет разрешение на временное проживание в РФ, в документе, удостоверяющем его личность, должны быть отметки о разрешении на временное проживание в РФ и о регистрации по месту проживания в РФ (</w:t>
      </w:r>
      <w:proofErr w:type="spellStart"/>
      <w:r>
        <w:rPr>
          <w:rFonts w:ascii="Times New Roman" w:hAnsi="Times New Roman" w:cs="Times New Roman"/>
          <w:sz w:val="32"/>
          <w:szCs w:val="32"/>
        </w:rPr>
        <w:fldChar w:fldCharType="begin"/>
      </w:r>
      <w:r>
        <w:rPr>
          <w:rFonts w:ascii="Times New Roman" w:hAnsi="Times New Roman" w:cs="Times New Roman"/>
          <w:sz w:val="32"/>
          <w:szCs w:val="32"/>
        </w:rPr>
        <w:instrText xml:space="preserve">HYPERLINK consultantplus://offline/ref=A434DACDA5245B515AE744EB92A97DEE92DAF7DD0D2F9A3C68B03561EA51A337C8B4815330F69CA1o8CDG </w:instrText>
      </w:r>
      <w:r>
        <w:rPr>
          <w:rFonts w:ascii="Times New Roman" w:hAnsi="Times New Roman" w:cs="Times New Roman"/>
          <w:sz w:val="32"/>
          <w:szCs w:val="32"/>
        </w:rPr>
        <w:fldChar w:fldCharType="separate"/>
      </w:r>
      <w:r>
        <w:rPr>
          <w:rFonts w:ascii="Times New Roman" w:hAnsi="Times New Roman" w:cs="Times New Roman"/>
          <w:i/>
          <w:iCs/>
          <w:color w:val="0000FF"/>
          <w:sz w:val="32"/>
          <w:szCs w:val="32"/>
        </w:rPr>
        <w:t>пп</w:t>
      </w:r>
      <w:proofErr w:type="spellEnd"/>
      <w:r>
        <w:rPr>
          <w:rFonts w:ascii="Times New Roman" w:hAnsi="Times New Roman" w:cs="Times New Roman"/>
          <w:i/>
          <w:iCs/>
          <w:color w:val="0000FF"/>
          <w:sz w:val="32"/>
          <w:szCs w:val="32"/>
        </w:rPr>
        <w:t>. 2 п. 18</w:t>
      </w:r>
      <w:r>
        <w:rPr>
          <w:rFonts w:ascii="Times New Roman" w:hAnsi="Times New Roman" w:cs="Times New Roman"/>
          <w:sz w:val="32"/>
          <w:szCs w:val="32"/>
        </w:rPr>
        <w:fldChar w:fldCharType="end"/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Приложения к Приказу N 129н);</w:t>
      </w:r>
    </w:p>
    <w:p w:rsidR="00DE1039" w:rsidRDefault="00DE1039" w:rsidP="00DE10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E1039" w:rsidRDefault="00DE1039" w:rsidP="00DE1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вид </w:t>
      </w:r>
      <w:proofErr w:type="gramStart"/>
      <w:r>
        <w:rPr>
          <w:rFonts w:ascii="Times New Roman" w:hAnsi="Times New Roman" w:cs="Times New Roman"/>
          <w:sz w:val="32"/>
          <w:szCs w:val="32"/>
        </w:rPr>
        <w:t>на жительство с отметкой о регистрации по месту жительства в РФ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(при наличии вида на жительство в РФ);</w:t>
      </w:r>
    </w:p>
    <w:p w:rsidR="00DE1039" w:rsidRDefault="00DE1039" w:rsidP="00DE1039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- отрывная часть бланка Уведомления о прибытии с отметкой органа миграционного учета (в случае учета иностранного гражданина по месту пребывания после вступления в силу </w:t>
      </w:r>
      <w:hyperlink r:id="rId11" w:history="1">
        <w:r>
          <w:rPr>
            <w:rFonts w:ascii="Times New Roman" w:hAnsi="Times New Roman" w:cs="Times New Roman"/>
            <w:color w:val="0000FF"/>
            <w:sz w:val="32"/>
            <w:szCs w:val="32"/>
          </w:rPr>
          <w:t>Закона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от 18.07.2006 N 109-ФЗ) или миграционная карта с отметкой органа миграционного учета о регистрации по месту временного пребывания (при учете иностранца по месту пребывания до вступления в силу данного </w:t>
      </w:r>
      <w:hyperlink r:id="rId12" w:history="1">
        <w:r>
          <w:rPr>
            <w:rFonts w:ascii="Times New Roman" w:hAnsi="Times New Roman" w:cs="Times New Roman"/>
            <w:color w:val="0000FF"/>
            <w:sz w:val="32"/>
            <w:szCs w:val="32"/>
          </w:rPr>
          <w:t>Закона</w:t>
        </w:r>
      </w:hyperlink>
      <w:r>
        <w:rPr>
          <w:rFonts w:ascii="Times New Roman" w:hAnsi="Times New Roman" w:cs="Times New Roman"/>
          <w:sz w:val="32"/>
          <w:szCs w:val="32"/>
        </w:rPr>
        <w:t>).</w:t>
      </w:r>
      <w:proofErr w:type="gramEnd"/>
    </w:p>
    <w:p w:rsidR="00A24F7C" w:rsidRDefault="00A24F7C" w:rsidP="00DE1039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A24F7C" w:rsidRDefault="00A24F7C" w:rsidP="00DE1039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DE1039" w:rsidRDefault="00DE1039" w:rsidP="00DE1039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Если вы направляете документы по почте, вам надо заполнить </w:t>
      </w:r>
      <w:hyperlink r:id="rId13" w:history="1">
        <w:r>
          <w:rPr>
            <w:rFonts w:ascii="Times New Roman" w:hAnsi="Times New Roman" w:cs="Times New Roman"/>
            <w:color w:val="0000FF"/>
            <w:sz w:val="32"/>
            <w:szCs w:val="32"/>
          </w:rPr>
          <w:t>заявление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и приложить к нему заверенную в установленном порядке копию документа (копии документов), удостоверяющего личность и подтверждающего регистрацию по месту жительства.</w:t>
      </w:r>
    </w:p>
    <w:p w:rsidR="000C086E" w:rsidRPr="000C086E" w:rsidRDefault="000C086E"/>
    <w:sectPr w:rsidR="000C086E" w:rsidRPr="000C086E" w:rsidSect="000C086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6E"/>
    <w:rsid w:val="000C086E"/>
    <w:rsid w:val="00231AED"/>
    <w:rsid w:val="00A24F7C"/>
    <w:rsid w:val="00B609CB"/>
    <w:rsid w:val="00DE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34DACDA5245B515AE744EB92A97DEE92DAF7DD0D2F9A3C68B03561EA51A337C8B4815330F69CA1o8CFG" TargetMode="External"/><Relationship Id="rId13" Type="http://schemas.openxmlformats.org/officeDocument/2006/relationships/hyperlink" Target="consultantplus://offline/ref=A434DACDA5245B515AE744EB92A97DEE91DAF4D7032E9A3C68B03561EA51A337C8B4815330F69DA1o8C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34DACDA5245B515AE744EB92A97DEE92DAF7DD0D2F9A3C68B03561EA51A337C8B4815330F69CA2o8CCG" TargetMode="External"/><Relationship Id="rId12" Type="http://schemas.openxmlformats.org/officeDocument/2006/relationships/hyperlink" Target="consultantplus://offline/ref=A434DACDA5245B515AE744EB92A97DEE92D2F8D00C2C9A3C68B03561EA51A337C8B4815330F69EA5o8C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34DACDA5245B515AE744EB92A97DEE91DAF4D7032E9A3C68B03561EA51A337C8B4815330F69DA1o8CDG" TargetMode="External"/><Relationship Id="rId11" Type="http://schemas.openxmlformats.org/officeDocument/2006/relationships/hyperlink" Target="consultantplus://offline/ref=A434DACDA5245B515AE744EB92A97DEE92D2F8D00C2C9A3C68B03561EA51A337C8B4815330F69EA5o8CBG" TargetMode="External"/><Relationship Id="rId5" Type="http://schemas.openxmlformats.org/officeDocument/2006/relationships/hyperlink" Target="consultantplus://offline/ref=A434DACDA5245B515AE744EB92A97DEE91DAF4D7032E9A3C68B03561EA51A337C8B4815330F69DA1o8CD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434DACDA5245B515AE744EB92A97DEE91DAF4D7032E9A3C68B03561EA51A337C8B4815330F69DA1o8C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34DACDA5245B515AE744EB92A97DEE92DAF7DD0D2F9A3C68B03561EA51A337C8B4815330F69CA1o8C9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4212-00-320</dc:creator>
  <cp:lastModifiedBy>Пивкина Оксана Юрьевна</cp:lastModifiedBy>
  <cp:revision>4</cp:revision>
  <dcterms:created xsi:type="dcterms:W3CDTF">2018-02-07T06:12:00Z</dcterms:created>
  <dcterms:modified xsi:type="dcterms:W3CDTF">2018-04-11T12:32:00Z</dcterms:modified>
</cp:coreProperties>
</file>