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8C3" w:rsidRDefault="005F48C3" w:rsidP="005F48C3">
      <w:pPr>
        <w:pStyle w:val="3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08B103" wp14:editId="327B9B94">
            <wp:simplePos x="0" y="0"/>
            <wp:positionH relativeFrom="column">
              <wp:align>center</wp:align>
            </wp:positionH>
            <wp:positionV relativeFrom="paragraph">
              <wp:posOffset>-549910</wp:posOffset>
            </wp:positionV>
            <wp:extent cx="899795" cy="899795"/>
            <wp:effectExtent l="0" t="0" r="0" b="0"/>
            <wp:wrapNone/>
            <wp:docPr id="1" name="Рисунок 1" descr="lkuz-g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kuz-g-c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lum bright="-2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8C3" w:rsidRDefault="005F48C3" w:rsidP="005F48C3"/>
    <w:p w:rsidR="005F48C3" w:rsidRPr="00BA637B" w:rsidRDefault="005F48C3" w:rsidP="005F48C3">
      <w:pPr>
        <w:pStyle w:val="3"/>
        <w:rPr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18"/>
        <w:gridCol w:w="283"/>
        <w:gridCol w:w="2268"/>
        <w:gridCol w:w="284"/>
        <w:gridCol w:w="1276"/>
        <w:gridCol w:w="1275"/>
        <w:gridCol w:w="1247"/>
      </w:tblGrid>
      <w:tr w:rsidR="005F48C3" w:rsidRPr="001906FE" w:rsidTr="009C68F9">
        <w:trPr>
          <w:trHeight w:val="1314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5F48C3" w:rsidRDefault="005F48C3" w:rsidP="009C68F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КЕМЕРОВСКАЯ ОБЛАСТЬ – КУЗБАСС </w:t>
            </w:r>
          </w:p>
          <w:p w:rsidR="005F48C3" w:rsidRDefault="005F48C3" w:rsidP="009C68F9">
            <w:pPr>
              <w:jc w:val="center"/>
              <w:rPr>
                <w:b/>
                <w:sz w:val="28"/>
              </w:rPr>
            </w:pPr>
          </w:p>
          <w:p w:rsidR="005F48C3" w:rsidRPr="001533B2" w:rsidRDefault="005F48C3" w:rsidP="009C68F9">
            <w:pPr>
              <w:jc w:val="center"/>
              <w:rPr>
                <w:b/>
                <w:sz w:val="28"/>
              </w:rPr>
            </w:pPr>
            <w:r w:rsidRPr="001533B2">
              <w:rPr>
                <w:b/>
                <w:caps/>
                <w:sz w:val="28"/>
              </w:rPr>
              <w:t>администрация</w:t>
            </w:r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ЛЕНИНСК-КУЗНЕЦКОГО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br/>
              <w:t>МУНИЦИПАЛЬНОГО ОКРУГА</w:t>
            </w:r>
          </w:p>
        </w:tc>
      </w:tr>
      <w:tr w:rsidR="005F48C3" w:rsidRPr="007F5938" w:rsidTr="009C68F9">
        <w:trPr>
          <w:trHeight w:hRule="exact" w:val="39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5F48C3" w:rsidRPr="007F5938" w:rsidRDefault="005F48C3" w:rsidP="009C68F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5F48C3" w:rsidRPr="001906FE" w:rsidTr="009C68F9">
        <w:trPr>
          <w:trHeight w:val="399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5F48C3" w:rsidRPr="001533B2" w:rsidRDefault="005F48C3" w:rsidP="009C68F9">
            <w:pPr>
              <w:jc w:val="center"/>
              <w:rPr>
                <w:caps/>
                <w:szCs w:val="24"/>
              </w:rPr>
            </w:pPr>
            <w:r>
              <w:rPr>
                <w:b/>
                <w:caps/>
                <w:sz w:val="36"/>
              </w:rPr>
              <w:t>постановление</w:t>
            </w:r>
            <w:r w:rsidRPr="001533B2">
              <w:rPr>
                <w:b/>
                <w:caps/>
                <w:sz w:val="36"/>
              </w:rPr>
              <w:t xml:space="preserve"> </w:t>
            </w:r>
          </w:p>
        </w:tc>
      </w:tr>
      <w:tr w:rsidR="005F48C3" w:rsidTr="009C68F9">
        <w:trPr>
          <w:trHeight w:hRule="exact" w:val="39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5F48C3" w:rsidRDefault="005F48C3" w:rsidP="009C68F9">
            <w:pPr>
              <w:spacing w:line="360" w:lineRule="auto"/>
              <w:jc w:val="center"/>
              <w:rPr>
                <w:b/>
                <w:sz w:val="36"/>
              </w:rPr>
            </w:pPr>
          </w:p>
        </w:tc>
      </w:tr>
      <w:tr w:rsidR="005F48C3" w:rsidRPr="00F73F71" w:rsidTr="009C68F9"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:rsidR="005F48C3" w:rsidRPr="00F73F71" w:rsidRDefault="005F48C3" w:rsidP="009C68F9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  <w:tc>
          <w:tcPr>
            <w:tcW w:w="283" w:type="dxa"/>
          </w:tcPr>
          <w:p w:rsidR="005F48C3" w:rsidRPr="00F73F71" w:rsidRDefault="005F48C3" w:rsidP="009C68F9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48C3" w:rsidRPr="00230AA5" w:rsidRDefault="005F48C3" w:rsidP="009C68F9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20</w:t>
            </w:r>
            <w:r>
              <w:rPr>
                <w:szCs w:val="24"/>
              </w:rPr>
              <w:t>.05.2026</w:t>
            </w:r>
          </w:p>
        </w:tc>
        <w:tc>
          <w:tcPr>
            <w:tcW w:w="284" w:type="dxa"/>
          </w:tcPr>
          <w:p w:rsidR="005F48C3" w:rsidRPr="00F73F71" w:rsidRDefault="005F48C3" w:rsidP="009C68F9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F48C3" w:rsidRPr="00F73F71" w:rsidRDefault="005F48C3" w:rsidP="009C68F9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1309</w:t>
            </w:r>
          </w:p>
        </w:tc>
        <w:tc>
          <w:tcPr>
            <w:tcW w:w="2522" w:type="dxa"/>
            <w:gridSpan w:val="2"/>
          </w:tcPr>
          <w:p w:rsidR="005F48C3" w:rsidRPr="00F73F71" w:rsidRDefault="005F48C3" w:rsidP="009C68F9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5F48C3" w:rsidTr="009C68F9">
        <w:trPr>
          <w:trHeight w:hRule="exact" w:val="113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5F48C3" w:rsidRDefault="005F48C3" w:rsidP="009C68F9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5F48C3" w:rsidTr="009C68F9"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5F48C3" w:rsidRDefault="005F48C3" w:rsidP="009C68F9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</w:tr>
      <w:tr w:rsidR="005F48C3" w:rsidTr="009C68F9">
        <w:trPr>
          <w:trHeight w:hRule="exact" w:val="56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5F48C3" w:rsidRDefault="005F48C3" w:rsidP="009C68F9">
            <w:pPr>
              <w:tabs>
                <w:tab w:val="left" w:pos="2568"/>
                <w:tab w:val="left" w:pos="5244"/>
                <w:tab w:val="left" w:pos="5394"/>
              </w:tabs>
              <w:rPr>
                <w:szCs w:val="24"/>
              </w:rPr>
            </w:pPr>
          </w:p>
        </w:tc>
      </w:tr>
      <w:tr w:rsidR="005F48C3" w:rsidTr="009C68F9">
        <w:tc>
          <w:tcPr>
            <w:tcW w:w="1134" w:type="dxa"/>
            <w:tcMar>
              <w:left w:w="0" w:type="dxa"/>
              <w:right w:w="0" w:type="dxa"/>
            </w:tcMar>
          </w:tcPr>
          <w:p w:rsidR="005F48C3" w:rsidRDefault="005F48C3" w:rsidP="009C68F9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  <w:tc>
          <w:tcPr>
            <w:tcW w:w="6804" w:type="dxa"/>
            <w:gridSpan w:val="6"/>
          </w:tcPr>
          <w:p w:rsidR="005F48C3" w:rsidRPr="00367E30" w:rsidRDefault="005F48C3" w:rsidP="009C68F9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r w:rsidRPr="00367E30">
              <w:rPr>
                <w:b/>
              </w:rPr>
              <w:t xml:space="preserve">О предоставлении разрешения на условно </w:t>
            </w:r>
            <w:proofErr w:type="gramStart"/>
            <w:r w:rsidRPr="00367E30">
              <w:rPr>
                <w:b/>
              </w:rPr>
              <w:t>разрешенный</w:t>
            </w:r>
            <w:proofErr w:type="gramEnd"/>
            <w:r w:rsidRPr="00367E30">
              <w:rPr>
                <w:b/>
              </w:rPr>
              <w:t xml:space="preserve"> </w:t>
            </w:r>
          </w:p>
          <w:p w:rsidR="005F48C3" w:rsidRPr="000729D6" w:rsidRDefault="005F48C3" w:rsidP="009C68F9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  <w:szCs w:val="24"/>
              </w:rPr>
            </w:pPr>
            <w:r w:rsidRPr="00367E30">
              <w:rPr>
                <w:b/>
              </w:rPr>
              <w:t xml:space="preserve">вид использования земельного участка  </w:t>
            </w:r>
          </w:p>
        </w:tc>
        <w:tc>
          <w:tcPr>
            <w:tcW w:w="1247" w:type="dxa"/>
          </w:tcPr>
          <w:p w:rsidR="005F48C3" w:rsidRDefault="005F48C3" w:rsidP="009C68F9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5F48C3" w:rsidRPr="00F73F71" w:rsidTr="009C68F9">
        <w:trPr>
          <w:trHeight w:hRule="exact" w:val="56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5F48C3" w:rsidRPr="00F73F71" w:rsidRDefault="005F48C3" w:rsidP="009C68F9">
            <w:pPr>
              <w:rPr>
                <w:szCs w:val="24"/>
              </w:rPr>
            </w:pPr>
          </w:p>
        </w:tc>
      </w:tr>
    </w:tbl>
    <w:p w:rsidR="005F48C3" w:rsidRDefault="005F48C3" w:rsidP="005F48C3">
      <w:pPr>
        <w:spacing w:line="331" w:lineRule="auto"/>
        <w:ind w:firstLine="709"/>
        <w:jc w:val="both"/>
      </w:pPr>
      <w:r>
        <w:t>В соответствии со статьей 39 Градостроительного кодекса Российской Федер</w:t>
      </w:r>
      <w:r>
        <w:t>а</w:t>
      </w:r>
      <w:r>
        <w:t>ции,  на  основании  рекомендаций комиссии  по подготовке проекта Правил землепол</w:t>
      </w:r>
      <w:r>
        <w:t>ь</w:t>
      </w:r>
      <w:r>
        <w:t>зования  и застройки Ленинск-Кузнецкого муниципального округа, по результатам о</w:t>
      </w:r>
      <w:r>
        <w:t>б</w:t>
      </w:r>
      <w:r>
        <w:t>щественных обсуждений по вопросу предоставления разрешения на условно разреше</w:t>
      </w:r>
      <w:r>
        <w:t>н</w:t>
      </w:r>
      <w:r>
        <w:t xml:space="preserve">ный вид использования земельного участка </w:t>
      </w:r>
      <w:proofErr w:type="gramStart"/>
      <w:r>
        <w:t>п</w:t>
      </w:r>
      <w:proofErr w:type="gramEnd"/>
      <w:r>
        <w:t xml:space="preserve"> о с т а н о в л я ю:</w:t>
      </w:r>
    </w:p>
    <w:p w:rsidR="005F48C3" w:rsidRDefault="005F48C3" w:rsidP="005F48C3">
      <w:pPr>
        <w:spacing w:line="331" w:lineRule="auto"/>
        <w:ind w:firstLine="709"/>
        <w:jc w:val="both"/>
      </w:pPr>
      <w:r>
        <w:t xml:space="preserve">1. Предоставить комитету по управлению муниципальным имуществом </w:t>
      </w:r>
      <w:proofErr w:type="gramStart"/>
      <w:r>
        <w:t>Ленинск-Кузнецкого</w:t>
      </w:r>
      <w:proofErr w:type="gramEnd"/>
      <w:r>
        <w:t xml:space="preserve"> муниципального округа разрешение </w:t>
      </w:r>
      <w:r w:rsidRPr="00F57555">
        <w:t>на условно разрешенный вид использ</w:t>
      </w:r>
      <w:r w:rsidRPr="00F57555">
        <w:t>о</w:t>
      </w:r>
      <w:r w:rsidRPr="00F57555">
        <w:t xml:space="preserve">вания </w:t>
      </w:r>
      <w:r>
        <w:t xml:space="preserve"> </w:t>
      </w:r>
      <w:r w:rsidRPr="00F57555">
        <w:t>земельного</w:t>
      </w:r>
      <w:r>
        <w:t xml:space="preserve"> </w:t>
      </w:r>
      <w:r w:rsidRPr="00F57555">
        <w:t xml:space="preserve"> участка </w:t>
      </w:r>
      <w:r w:rsidRPr="00CF7DBF">
        <w:t>с кадастровым номером 42:06:0112002:2182 по адресу: Ро</w:t>
      </w:r>
      <w:r w:rsidRPr="00CF7DBF">
        <w:t>с</w:t>
      </w:r>
      <w:r w:rsidRPr="00CF7DBF">
        <w:t xml:space="preserve">сийская Федерация, Кемеровская область – Кузбасс, </w:t>
      </w:r>
      <w:proofErr w:type="gramStart"/>
      <w:r w:rsidRPr="00CF7DBF">
        <w:t>Ленинск-Кузнецкий</w:t>
      </w:r>
      <w:proofErr w:type="gramEnd"/>
      <w:r w:rsidRPr="00CF7DBF">
        <w:t xml:space="preserve"> муниципал</w:t>
      </w:r>
      <w:r w:rsidRPr="00CF7DBF">
        <w:t>ь</w:t>
      </w:r>
      <w:r w:rsidRPr="00CF7DBF">
        <w:t>ный округ, с. Панфилово, ул. Советская, з/у 12и – «Объекты дорожного сервиса» в зоне для размещения объектов индивидуального транспорта ИТ</w:t>
      </w:r>
      <w:r w:rsidRPr="00F57555">
        <w:t>.</w:t>
      </w:r>
    </w:p>
    <w:p w:rsidR="005F48C3" w:rsidRDefault="005F48C3" w:rsidP="005F48C3">
      <w:pPr>
        <w:spacing w:line="331" w:lineRule="auto"/>
        <w:ind w:firstLine="709"/>
        <w:jc w:val="both"/>
      </w:pPr>
      <w:r>
        <w:t xml:space="preserve">2. Опубликовать настоящее постановление в «Городской газете». </w:t>
      </w:r>
    </w:p>
    <w:p w:rsidR="005F48C3" w:rsidRDefault="005F48C3" w:rsidP="005F48C3">
      <w:pPr>
        <w:spacing w:line="331" w:lineRule="auto"/>
        <w:ind w:firstLine="709"/>
        <w:jc w:val="both"/>
      </w:pPr>
      <w:r>
        <w:t xml:space="preserve">3. Разместить настоящее постановление на официальном сайте администрации </w:t>
      </w:r>
      <w:proofErr w:type="gramStart"/>
      <w:r>
        <w:t>Ленинск-Кузнецкого</w:t>
      </w:r>
      <w:proofErr w:type="gramEnd"/>
      <w:r>
        <w:t xml:space="preserve"> муниципального округа в информационно-телекоммуникационной сети «Интернет».</w:t>
      </w:r>
    </w:p>
    <w:p w:rsidR="005F48C3" w:rsidRDefault="005F48C3" w:rsidP="005F48C3">
      <w:pPr>
        <w:spacing w:line="331" w:lineRule="auto"/>
        <w:ind w:firstLine="709"/>
        <w:jc w:val="both"/>
      </w:pPr>
      <w:r>
        <w:t xml:space="preserve">4. Контроль за исполнением постановления возложить на  заместителя главы              </w:t>
      </w:r>
      <w:proofErr w:type="gramStart"/>
      <w:r>
        <w:t>Ленинск-Кузнецкого</w:t>
      </w:r>
      <w:proofErr w:type="gramEnd"/>
      <w:r>
        <w:t xml:space="preserve"> муниципального округа по строительству Приступу Ю.Д. </w:t>
      </w:r>
    </w:p>
    <w:p w:rsidR="005F48C3" w:rsidRDefault="005F48C3" w:rsidP="005F48C3">
      <w:pPr>
        <w:jc w:val="both"/>
        <w:rPr>
          <w:szCs w:val="24"/>
        </w:rPr>
      </w:pPr>
    </w:p>
    <w:p w:rsidR="005F48C3" w:rsidRPr="00776B68" w:rsidRDefault="005F48C3" w:rsidP="005F48C3">
      <w:pPr>
        <w:jc w:val="both"/>
        <w:rPr>
          <w:szCs w:val="24"/>
        </w:rPr>
      </w:pPr>
    </w:p>
    <w:p w:rsidR="005F48C3" w:rsidRPr="00776B68" w:rsidRDefault="005F48C3" w:rsidP="005F48C3">
      <w:pPr>
        <w:jc w:val="both"/>
        <w:rPr>
          <w:szCs w:val="24"/>
        </w:rPr>
      </w:pPr>
    </w:p>
    <w:tbl>
      <w:tblPr>
        <w:tblW w:w="9214" w:type="dxa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5F48C3" w:rsidTr="009C68F9">
        <w:tc>
          <w:tcPr>
            <w:tcW w:w="3969" w:type="dxa"/>
          </w:tcPr>
          <w:p w:rsidR="005F48C3" w:rsidRDefault="005F48C3" w:rsidP="009C68F9">
            <w:pPr>
              <w:jc w:val="center"/>
            </w:pPr>
            <w:r>
              <w:t xml:space="preserve">Временно </w:t>
            </w:r>
            <w:proofErr w:type="gramStart"/>
            <w:r>
              <w:t>исполняющий</w:t>
            </w:r>
            <w:proofErr w:type="gramEnd"/>
            <w:r>
              <w:t xml:space="preserve"> полномочия главы Л</w:t>
            </w:r>
            <w:r>
              <w:t>е</w:t>
            </w:r>
            <w:r>
              <w:t xml:space="preserve">нинск-Кузнецкого </w:t>
            </w:r>
          </w:p>
          <w:p w:rsidR="005F48C3" w:rsidRDefault="005F48C3" w:rsidP="009C68F9">
            <w:pPr>
              <w:jc w:val="center"/>
            </w:pPr>
            <w:r>
              <w:t>муниципального округа</w:t>
            </w:r>
          </w:p>
        </w:tc>
        <w:tc>
          <w:tcPr>
            <w:tcW w:w="5245" w:type="dxa"/>
          </w:tcPr>
          <w:p w:rsidR="005F48C3" w:rsidRDefault="005F48C3" w:rsidP="009C68F9">
            <w:pPr>
              <w:jc w:val="right"/>
            </w:pPr>
          </w:p>
          <w:p w:rsidR="005F48C3" w:rsidRDefault="005F48C3" w:rsidP="009C68F9">
            <w:pPr>
              <w:jc w:val="right"/>
            </w:pPr>
          </w:p>
          <w:p w:rsidR="005F48C3" w:rsidRDefault="005F48C3" w:rsidP="009C68F9">
            <w:pPr>
              <w:jc w:val="right"/>
            </w:pPr>
            <w:r>
              <w:t>В.П. Мельник</w:t>
            </w:r>
          </w:p>
        </w:tc>
      </w:tr>
    </w:tbl>
    <w:p w:rsidR="00570F42" w:rsidRDefault="00570F42">
      <w:bookmarkStart w:id="0" w:name="_GoBack"/>
      <w:bookmarkEnd w:id="0"/>
    </w:p>
    <w:sectPr w:rsidR="00570F42">
      <w:headerReference w:type="even" r:id="rId6"/>
      <w:headerReference w:type="default" r:id="rId7"/>
      <w:pgSz w:w="11907" w:h="16840"/>
      <w:pgMar w:top="1418" w:right="737" w:bottom="1134" w:left="1985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6A8" w:rsidRDefault="005F48C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26A8" w:rsidRDefault="005F48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6A8" w:rsidRDefault="005F48C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926A8" w:rsidRDefault="005F48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C13"/>
    <w:rsid w:val="001C0C13"/>
    <w:rsid w:val="00570F42"/>
    <w:rsid w:val="005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8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F48C3"/>
    <w:pPr>
      <w:keepNext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48C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5F48C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F48C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5F48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8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F48C3"/>
    <w:pPr>
      <w:keepNext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48C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5F48C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F48C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5F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Company>*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Остапенко</dc:creator>
  <cp:keywords/>
  <dc:description/>
  <cp:lastModifiedBy>Влад Остапенко</cp:lastModifiedBy>
  <cp:revision>2</cp:revision>
  <dcterms:created xsi:type="dcterms:W3CDTF">2026-05-21T03:15:00Z</dcterms:created>
  <dcterms:modified xsi:type="dcterms:W3CDTF">2026-05-21T03:16:00Z</dcterms:modified>
</cp:coreProperties>
</file>