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185E68" w:rsidRDefault="00185E68" w:rsidP="00185E6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29.12.2021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185E68" w:rsidRDefault="00185E68" w:rsidP="00185E68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2283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0F0504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изменений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Ленинск-Кузнецкого городского округа            </w:t>
            </w:r>
            <w:r w:rsidR="00D371A8">
              <w:rPr>
                <w:rFonts w:eastAsia="SimSun"/>
                <w:color w:val="000000"/>
                <w:lang w:eastAsia="zh-CN"/>
              </w:rPr>
              <w:t>от 12.11</w:t>
            </w:r>
            <w:r w:rsidR="006A7E0E">
              <w:rPr>
                <w:rFonts w:eastAsia="SimSun"/>
                <w:color w:val="000000"/>
                <w:lang w:eastAsia="zh-CN"/>
              </w:rPr>
              <w:t>.2020 № 1878</w:t>
            </w:r>
            <w:r>
              <w:rPr>
                <w:rFonts w:eastAsia="SimSun"/>
                <w:color w:val="000000"/>
                <w:lang w:eastAsia="zh-CN"/>
              </w:rPr>
              <w:t xml:space="preserve">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 w:rsidR="00B37DC3">
              <w:rPr>
                <w:rFonts w:eastAsia="SimSun"/>
                <w:color w:val="000000"/>
                <w:lang w:eastAsia="zh-CN"/>
              </w:rPr>
              <w:br/>
            </w:r>
            <w:r>
              <w:rPr>
                <w:rFonts w:eastAsia="SimSun"/>
                <w:color w:val="000000"/>
                <w:lang w:eastAsia="zh-CN"/>
              </w:rPr>
              <w:t>Ленинск-Кузнецкого городского окр</w:t>
            </w:r>
            <w:r>
              <w:rPr>
                <w:rFonts w:eastAsia="SimSun"/>
                <w:color w:val="000000"/>
                <w:lang w:eastAsia="zh-CN"/>
              </w:rPr>
              <w:t>у</w:t>
            </w:r>
            <w:r>
              <w:rPr>
                <w:rFonts w:eastAsia="SimSun"/>
                <w:color w:val="000000"/>
                <w:lang w:eastAsia="zh-CN"/>
              </w:rPr>
              <w:t xml:space="preserve">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</w:t>
            </w:r>
            <w:r>
              <w:rPr>
                <w:rFonts w:eastAsia="SimSun"/>
                <w:color w:val="000000"/>
                <w:lang w:eastAsia="zh-CN"/>
              </w:rPr>
              <w:t>у</w:t>
            </w:r>
            <w:r>
              <w:rPr>
                <w:rFonts w:eastAsia="SimSun"/>
                <w:color w:val="000000"/>
                <w:lang w:eastAsia="zh-CN"/>
              </w:rPr>
              <w:t>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</w:t>
            </w:r>
            <w:r w:rsidRPr="00850CEF">
              <w:rPr>
                <w:rFonts w:eastAsia="SimSun"/>
                <w:color w:val="000000"/>
                <w:lang w:eastAsia="zh-CN"/>
              </w:rPr>
              <w:t>в</w:t>
            </w:r>
            <w:r w:rsidRPr="00850CEF">
              <w:rPr>
                <w:rFonts w:eastAsia="SimSun"/>
                <w:color w:val="000000"/>
                <w:lang w:eastAsia="zh-CN"/>
              </w:rPr>
              <w:t>матизма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ваемо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="006A7E0E">
              <w:rPr>
                <w:rFonts w:eastAsia="SimSun"/>
                <w:color w:val="000000"/>
                <w:lang w:eastAsia="zh-CN"/>
              </w:rPr>
              <w:t xml:space="preserve"> на 2021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 w:rsidR="006A7E0E">
              <w:rPr>
                <w:rFonts w:eastAsia="SimSun"/>
                <w:color w:val="000000"/>
                <w:lang w:eastAsia="zh-CN"/>
              </w:rPr>
              <w:t>2023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0F0504">
            <w:pPr>
              <w:jc w:val="both"/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12455E" w:rsidRDefault="0012455E" w:rsidP="0012455E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2021-2023 годы </w:t>
      </w:r>
      <w:r>
        <w:t xml:space="preserve"> п о с т а н о в л я ю:</w:t>
      </w:r>
    </w:p>
    <w:p w:rsidR="006D36C9" w:rsidRDefault="006D36C9" w:rsidP="006D36C9">
      <w:pPr>
        <w:pStyle w:val="af0"/>
        <w:adjustRightInd w:val="0"/>
        <w:spacing w:line="360" w:lineRule="auto"/>
        <w:ind w:left="0" w:firstLine="709"/>
        <w:jc w:val="both"/>
      </w:pPr>
      <w:r>
        <w:t xml:space="preserve">1. 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2021-2023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12.11.2020                      № 1878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2021-2023</w:t>
      </w:r>
      <w:r w:rsidRPr="0010617F">
        <w:rPr>
          <w:rFonts w:eastAsia="SimSun"/>
          <w:color w:val="000000"/>
          <w:lang w:eastAsia="zh-CN"/>
        </w:rPr>
        <w:t xml:space="preserve"> годы»</w:t>
      </w:r>
      <w:r w:rsidRPr="00545384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(в редакции постановления                              от 28.10.2021 № 1839):</w:t>
      </w:r>
    </w:p>
    <w:p w:rsidR="006D36C9" w:rsidRPr="00C2401B" w:rsidRDefault="006D36C9" w:rsidP="006D36C9">
      <w:pPr>
        <w:pStyle w:val="af0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C2401B">
        <w:rPr>
          <w:rFonts w:eastAsia="SimSun"/>
          <w:color w:val="000000"/>
          <w:lang w:eastAsia="zh-CN"/>
        </w:rPr>
        <w:t>1.1. В паспорте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на 202</w:t>
      </w:r>
      <w:r w:rsidR="00C2401B">
        <w:rPr>
          <w:rFonts w:eastAsia="SimSun"/>
          <w:color w:val="000000"/>
          <w:lang w:eastAsia="zh-CN"/>
        </w:rPr>
        <w:t>1</w:t>
      </w:r>
      <w:r w:rsidRPr="00C2401B">
        <w:rPr>
          <w:rFonts w:eastAsia="SimSun"/>
          <w:color w:val="000000"/>
          <w:lang w:eastAsia="zh-CN"/>
        </w:rPr>
        <w:t>-202</w:t>
      </w:r>
      <w:r w:rsidR="00C2401B">
        <w:rPr>
          <w:rFonts w:eastAsia="SimSun"/>
          <w:color w:val="000000"/>
          <w:lang w:eastAsia="zh-CN"/>
        </w:rPr>
        <w:t>3</w:t>
      </w:r>
      <w:r w:rsidRPr="00C2401B">
        <w:rPr>
          <w:rFonts w:eastAsia="SimSun"/>
          <w:color w:val="000000"/>
          <w:lang w:eastAsia="zh-CN"/>
        </w:rPr>
        <w:t xml:space="preserve"> годы позицию «Объемы и источники финансирования Программы» изложить в следующей редакции:</w:t>
      </w:r>
    </w:p>
    <w:p w:rsidR="006D36C9" w:rsidRPr="00C2401B" w:rsidRDefault="006D36C9" w:rsidP="006D36C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 w:rsidRPr="00C2401B"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6D36C9" w:rsidRPr="00C2401B" w:rsidTr="00E327D9">
        <w:trPr>
          <w:trHeight w:val="693"/>
        </w:trPr>
        <w:tc>
          <w:tcPr>
            <w:tcW w:w="3643" w:type="dxa"/>
            <w:shd w:val="clear" w:color="auto" w:fill="auto"/>
          </w:tcPr>
          <w:p w:rsidR="006D36C9" w:rsidRPr="00C2401B" w:rsidRDefault="006D36C9" w:rsidP="00E327D9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C2401B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C2401B">
              <w:rPr>
                <w:rFonts w:eastAsia="SimSun"/>
                <w:color w:val="000000"/>
                <w:lang w:eastAsia="zh-CN"/>
              </w:rPr>
              <w:t>и</w:t>
            </w:r>
            <w:r w:rsidRPr="00C2401B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DA5863" w:rsidRPr="00B42409" w:rsidRDefault="00DA5863" w:rsidP="00DA5863">
            <w:pPr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Общая потребность в финансовых ресурсах на реал</w:t>
            </w:r>
            <w:r w:rsidRPr="00B42409">
              <w:rPr>
                <w:color w:val="000000"/>
              </w:rPr>
              <w:t>и</w:t>
            </w:r>
            <w:r w:rsidRPr="00B42409">
              <w:rPr>
                <w:color w:val="000000"/>
              </w:rPr>
              <w:t xml:space="preserve">зацию Программы на 2021-2023 годы составит </w:t>
            </w:r>
            <w:r w:rsidR="00903856">
              <w:rPr>
                <w:color w:val="000000"/>
              </w:rPr>
              <w:t xml:space="preserve"> </w:t>
            </w:r>
            <w:r w:rsidRPr="00B42409">
              <w:rPr>
                <w:color w:val="000000"/>
              </w:rPr>
              <w:t>4</w:t>
            </w:r>
            <w:r w:rsidR="00B42409">
              <w:rPr>
                <w:color w:val="000000"/>
              </w:rPr>
              <w:t>377</w:t>
            </w:r>
            <w:r w:rsidRPr="00B42409">
              <w:rPr>
                <w:color w:val="000000"/>
              </w:rPr>
              <w:t>,0 тыс. рублей, в том числе по годам реализации: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lastRenderedPageBreak/>
              <w:t xml:space="preserve">2021 год – </w:t>
            </w:r>
            <w:r w:rsidR="00B42409">
              <w:rPr>
                <w:color w:val="000000"/>
              </w:rPr>
              <w:t>1147,3</w:t>
            </w:r>
            <w:r w:rsidRPr="00B42409">
              <w:rPr>
                <w:color w:val="000000"/>
              </w:rPr>
              <w:t xml:space="preserve">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2022 год – 1677,8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2023 год – 1551,9 тыс. рублей;</w:t>
            </w:r>
          </w:p>
          <w:p w:rsidR="00DA5863" w:rsidRPr="00B42409" w:rsidRDefault="00DA5863" w:rsidP="00DA5863">
            <w:pPr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в том числе по источникам финансирования: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средства областного бюджета: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2021 год – 565,7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2022 год – 546,5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2023 год – 561,2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средства бюджета Ленинск-Кузнецкого городского округа: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 xml:space="preserve">2021 год – </w:t>
            </w:r>
            <w:r w:rsidR="008E5046">
              <w:rPr>
                <w:color w:val="000000"/>
              </w:rPr>
              <w:t>344,0</w:t>
            </w:r>
            <w:r w:rsidRPr="00B42409">
              <w:rPr>
                <w:color w:val="000000"/>
              </w:rPr>
              <w:t xml:space="preserve">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2022 год – 797,0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2023 год – 758,0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внебюджетные средства: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2021 год – 237,6 тыс. рублей;</w:t>
            </w:r>
          </w:p>
          <w:p w:rsidR="00DA5863" w:rsidRPr="00B42409" w:rsidRDefault="00DA5863" w:rsidP="00DA5863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2022 год – 334,3 тыс. рублей;</w:t>
            </w:r>
          </w:p>
          <w:p w:rsidR="006D36C9" w:rsidRPr="00B42409" w:rsidRDefault="00DA5863" w:rsidP="00F072A6">
            <w:pPr>
              <w:spacing w:line="320" w:lineRule="exact"/>
              <w:jc w:val="both"/>
              <w:rPr>
                <w:color w:val="000000"/>
              </w:rPr>
            </w:pPr>
            <w:r w:rsidRPr="00B42409">
              <w:rPr>
                <w:color w:val="000000"/>
              </w:rPr>
              <w:t>2023 год – 232,7 тыс. рублей</w:t>
            </w:r>
          </w:p>
        </w:tc>
      </w:tr>
    </w:tbl>
    <w:p w:rsidR="006D36C9" w:rsidRPr="00C2401B" w:rsidRDefault="006D36C9" w:rsidP="006D36C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 w:rsidRPr="00C2401B">
        <w:rPr>
          <w:rFonts w:eastAsia="SimSun"/>
          <w:color w:val="00000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».</w:t>
      </w:r>
    </w:p>
    <w:p w:rsidR="006D36C9" w:rsidRPr="00A12055" w:rsidRDefault="006D36C9" w:rsidP="006D36C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 w:rsidRPr="00A12055"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6D36C9" w:rsidRPr="004E034F" w:rsidRDefault="006D36C9" w:rsidP="006D36C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 w:rsidRPr="004E034F">
        <w:rPr>
          <w:rFonts w:eastAsia="SimSun"/>
          <w:color w:val="000000"/>
          <w:lang w:eastAsia="zh-CN"/>
        </w:rPr>
        <w:t>1.2.1. Третье предложение изложить в следующей редакции:</w:t>
      </w:r>
    </w:p>
    <w:p w:rsidR="006D36C9" w:rsidRPr="008E5046" w:rsidRDefault="006D36C9" w:rsidP="00DA5863">
      <w:pPr>
        <w:spacing w:line="360" w:lineRule="auto"/>
        <w:ind w:firstLine="709"/>
        <w:jc w:val="both"/>
        <w:rPr>
          <w:color w:val="000000"/>
        </w:rPr>
      </w:pPr>
      <w:r w:rsidRPr="008E5046">
        <w:rPr>
          <w:color w:val="000000"/>
        </w:rPr>
        <w:t>«</w:t>
      </w:r>
      <w:r w:rsidR="00DA5863" w:rsidRPr="008E5046">
        <w:rPr>
          <w:color w:val="000000"/>
        </w:rPr>
        <w:t>Общий объем финансирования на реализацию Программы на 2021-2023 годы    составляет 4</w:t>
      </w:r>
      <w:r w:rsidR="008E5046">
        <w:rPr>
          <w:color w:val="000000"/>
        </w:rPr>
        <w:t>377,0</w:t>
      </w:r>
      <w:r w:rsidR="00DA5863" w:rsidRPr="008E5046">
        <w:rPr>
          <w:color w:val="000000"/>
        </w:rPr>
        <w:t xml:space="preserve"> тыс. рублей, в том числе по годам реализации: 2021 год – </w:t>
      </w:r>
      <w:r w:rsidR="00DA5863" w:rsidRPr="008E5046">
        <w:rPr>
          <w:color w:val="000000"/>
        </w:rPr>
        <w:br/>
        <w:t>1</w:t>
      </w:r>
      <w:r w:rsidR="008E5046">
        <w:rPr>
          <w:color w:val="000000"/>
        </w:rPr>
        <w:t>147</w:t>
      </w:r>
      <w:r w:rsidR="00DA5863" w:rsidRPr="008E5046">
        <w:rPr>
          <w:color w:val="000000"/>
        </w:rPr>
        <w:t>,3 тыс. рублей; 2022 год – 1677,8 тыс. рублей; 2023 год – 1551,9 тыс. рублей</w:t>
      </w:r>
      <w:r w:rsidRPr="008E5046">
        <w:rPr>
          <w:color w:val="000000"/>
        </w:rPr>
        <w:t>.».</w:t>
      </w:r>
    </w:p>
    <w:p w:rsidR="006D36C9" w:rsidRPr="004E034F" w:rsidRDefault="006D36C9" w:rsidP="006D36C9">
      <w:pPr>
        <w:adjustRightInd w:val="0"/>
        <w:spacing w:line="360" w:lineRule="auto"/>
        <w:ind w:firstLine="709"/>
        <w:jc w:val="both"/>
        <w:rPr>
          <w:color w:val="000000"/>
        </w:rPr>
      </w:pPr>
      <w:r w:rsidRPr="004E034F">
        <w:rPr>
          <w:color w:val="000000"/>
        </w:rPr>
        <w:t>1.2.2. Четвертое предложение изложить в следующей редакции:</w:t>
      </w:r>
    </w:p>
    <w:p w:rsidR="004E034F" w:rsidRPr="008E5046" w:rsidRDefault="006D36C9" w:rsidP="004E034F">
      <w:pPr>
        <w:spacing w:line="360" w:lineRule="auto"/>
        <w:ind w:firstLine="720"/>
        <w:jc w:val="both"/>
        <w:rPr>
          <w:color w:val="000000"/>
          <w:spacing w:val="-4"/>
        </w:rPr>
      </w:pPr>
      <w:r w:rsidRPr="008E5046">
        <w:rPr>
          <w:color w:val="000000"/>
        </w:rPr>
        <w:t>«</w:t>
      </w:r>
      <w:r w:rsidR="004E034F" w:rsidRPr="008E5046">
        <w:rPr>
          <w:color w:val="000000"/>
          <w:spacing w:val="-4"/>
        </w:rPr>
        <w:t>Финансирование Программы осуществляется за счет средств областного бюджета, бюджета Ленинск-Кузнецкого городского округа и внебюджетных средств в следующем объеме:</w:t>
      </w:r>
    </w:p>
    <w:p w:rsidR="004E034F" w:rsidRPr="008E5046" w:rsidRDefault="004E034F" w:rsidP="004E034F">
      <w:pPr>
        <w:spacing w:line="360" w:lineRule="auto"/>
        <w:ind w:firstLine="709"/>
        <w:jc w:val="both"/>
        <w:rPr>
          <w:color w:val="000000"/>
        </w:rPr>
      </w:pPr>
      <w:r w:rsidRPr="008E5046">
        <w:rPr>
          <w:color w:val="000000"/>
        </w:rPr>
        <w:t>за счет средств областного бюджета финансируются мероприятия Программы по бюджетным учреждениям социальной защиты населения: 2021 год – 565,7 тыс. рублей; 2022 год – 546,5 тыс. рублей; 2023 год – 561,2 тыс. рублей;</w:t>
      </w:r>
    </w:p>
    <w:p w:rsidR="004E034F" w:rsidRPr="008E5046" w:rsidRDefault="004E034F" w:rsidP="004E034F">
      <w:pPr>
        <w:spacing w:line="360" w:lineRule="auto"/>
        <w:ind w:firstLine="709"/>
        <w:jc w:val="both"/>
        <w:rPr>
          <w:color w:val="000000"/>
        </w:rPr>
      </w:pPr>
      <w:r w:rsidRPr="008E5046">
        <w:rPr>
          <w:color w:val="000000"/>
        </w:rPr>
        <w:t>за счет средств бюджета Ленинск-Кузнецкого городского округа финансируются мероприятия Программы по бюджетным учреждениям культуры, образования, физич</w:t>
      </w:r>
      <w:r w:rsidRPr="008E5046">
        <w:rPr>
          <w:color w:val="000000"/>
        </w:rPr>
        <w:t>е</w:t>
      </w:r>
      <w:r w:rsidRPr="008E5046">
        <w:rPr>
          <w:color w:val="000000"/>
        </w:rPr>
        <w:t>ской культуры, спорта и туризма, управления жизнеобеспечения администрации Л</w:t>
      </w:r>
      <w:r w:rsidRPr="008E5046">
        <w:rPr>
          <w:color w:val="000000"/>
        </w:rPr>
        <w:t>е</w:t>
      </w:r>
      <w:r w:rsidRPr="008E5046">
        <w:rPr>
          <w:color w:val="000000"/>
        </w:rPr>
        <w:t>нинск-Кузнецкого городского округа, Совета народных депутатов Ленинск</w:t>
      </w:r>
      <w:r w:rsidR="00903856">
        <w:rPr>
          <w:color w:val="000000"/>
        </w:rPr>
        <w:t>-Кузнецкого городского округа, К</w:t>
      </w:r>
      <w:r w:rsidRPr="008E5046">
        <w:rPr>
          <w:color w:val="000000"/>
        </w:rPr>
        <w:t xml:space="preserve">онтрольно-счетной палаты Ленинск-Кузнецкого городского округа, администрации  Ленинск-Кузнецкого  городского  округа,  МБУ  «Социальный центр молодежи», комитета по управлению муниципальным имуществом Ленинск-Кузнецкого  городского округа: 2021 год – </w:t>
      </w:r>
      <w:r w:rsidR="008E5046">
        <w:rPr>
          <w:color w:val="000000"/>
        </w:rPr>
        <w:t>344</w:t>
      </w:r>
      <w:r w:rsidRPr="008E5046">
        <w:rPr>
          <w:color w:val="000000"/>
        </w:rPr>
        <w:t xml:space="preserve">,0 тыс. рублей; 2022 год – 797,0 тыс. рублей; </w:t>
      </w:r>
      <w:r w:rsidRPr="008E5046">
        <w:rPr>
          <w:color w:val="000000"/>
        </w:rPr>
        <w:br/>
      </w:r>
      <w:r w:rsidRPr="008E5046">
        <w:rPr>
          <w:color w:val="000000"/>
        </w:rPr>
        <w:lastRenderedPageBreak/>
        <w:t>2023 год – 758,0 тыс. рублей;</w:t>
      </w:r>
    </w:p>
    <w:p w:rsidR="006D36C9" w:rsidRPr="008E5046" w:rsidRDefault="004E034F" w:rsidP="004E034F">
      <w:pPr>
        <w:spacing w:line="360" w:lineRule="auto"/>
        <w:ind w:firstLine="709"/>
        <w:jc w:val="both"/>
        <w:rPr>
          <w:color w:val="000000"/>
        </w:rPr>
      </w:pPr>
      <w:r w:rsidRPr="008E5046">
        <w:rPr>
          <w:color w:val="000000"/>
        </w:rPr>
        <w:t>внебюджетные средства предусмотрены по учреждениям социальной защиты населения, физической культуры, спорта и туризма: 2021 год – 237,6 тыс. рублей;                       2022 год – 334,3 тыс. рублей; 2023 год – 232,7 тыс. рублей.</w:t>
      </w:r>
      <w:r w:rsidR="006D36C9" w:rsidRPr="008E5046">
        <w:rPr>
          <w:color w:val="000000"/>
        </w:rPr>
        <w:t>».</w:t>
      </w:r>
    </w:p>
    <w:p w:rsidR="00E327D9" w:rsidRPr="006A30E0" w:rsidRDefault="00A12055" w:rsidP="00E327D9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1.3. </w:t>
      </w:r>
      <w:r w:rsidR="00E327D9" w:rsidRPr="006A30E0">
        <w:rPr>
          <w:color w:val="000000"/>
        </w:rPr>
        <w:t>Раздел 7 «Программные мероприятия» изложить в новой редакции согласно приложению.</w:t>
      </w:r>
    </w:p>
    <w:p w:rsidR="0012455E" w:rsidRDefault="0012455E" w:rsidP="0012455E">
      <w:pPr>
        <w:spacing w:line="360" w:lineRule="auto"/>
        <w:ind w:firstLine="709"/>
        <w:jc w:val="both"/>
      </w:pPr>
      <w:r>
        <w:t>2. 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</w:t>
      </w:r>
    </w:p>
    <w:p w:rsidR="0012455E" w:rsidRDefault="0012455E" w:rsidP="0012455E">
      <w:pPr>
        <w:tabs>
          <w:tab w:val="left" w:pos="993"/>
        </w:tabs>
        <w:spacing w:line="360" w:lineRule="auto"/>
        <w:ind w:firstLine="709"/>
        <w:jc w:val="both"/>
      </w:pPr>
      <w:r>
        <w:t>3. Контроль за исполнением постановления возложить на заместителя главы    Ленинск-Кузнецкого городского округа по экономике, промышленности и финансам О.А.Линкину.</w:t>
      </w:r>
    </w:p>
    <w:p w:rsidR="0012455E" w:rsidRDefault="0012455E" w:rsidP="0012455E">
      <w:pPr>
        <w:spacing w:line="360" w:lineRule="auto"/>
        <w:ind w:firstLine="709"/>
        <w:jc w:val="both"/>
      </w:pPr>
      <w:r>
        <w:t>4. Настоящее постановление действует до 01.01.2022.</w:t>
      </w:r>
    </w:p>
    <w:p w:rsidR="0012455E" w:rsidRDefault="0012455E" w:rsidP="0012455E">
      <w:pPr>
        <w:ind w:right="5075"/>
      </w:pPr>
    </w:p>
    <w:p w:rsidR="0012455E" w:rsidRPr="004A23F5" w:rsidRDefault="0012455E" w:rsidP="0012455E">
      <w:pPr>
        <w:ind w:right="5075"/>
        <w:rPr>
          <w:sz w:val="32"/>
          <w:szCs w:val="32"/>
        </w:rPr>
      </w:pPr>
    </w:p>
    <w:p w:rsidR="0012455E" w:rsidRPr="004A23F5" w:rsidRDefault="0012455E" w:rsidP="0012455E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12455E" w:rsidRPr="006E1EF0" w:rsidTr="0012455E">
        <w:tc>
          <w:tcPr>
            <w:tcW w:w="3936" w:type="dxa"/>
            <w:shd w:val="clear" w:color="auto" w:fill="auto"/>
          </w:tcPr>
          <w:p w:rsidR="0012455E" w:rsidRDefault="0012455E" w:rsidP="0012455E">
            <w:pPr>
              <w:jc w:val="both"/>
            </w:pPr>
            <w:r>
              <w:t xml:space="preserve">Глава Ленинск-Кузнецкого </w:t>
            </w:r>
          </w:p>
          <w:p w:rsidR="0012455E" w:rsidRPr="006E1EF0" w:rsidRDefault="0012455E" w:rsidP="0012455E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12455E" w:rsidRPr="006E1EF0" w:rsidRDefault="0012455E" w:rsidP="0012455E">
            <w:pPr>
              <w:jc w:val="both"/>
            </w:pPr>
          </w:p>
          <w:p w:rsidR="0012455E" w:rsidRPr="006E1EF0" w:rsidRDefault="0012455E" w:rsidP="0012455E">
            <w:pPr>
              <w:jc w:val="right"/>
            </w:pPr>
            <w:r>
              <w:t>К.А.Тихонов</w:t>
            </w:r>
          </w:p>
        </w:tc>
      </w:tr>
    </w:tbl>
    <w:p w:rsidR="0012455E" w:rsidRDefault="0012455E" w:rsidP="0012455E">
      <w:pPr>
        <w:jc w:val="both"/>
      </w:pPr>
    </w:p>
    <w:p w:rsidR="00077BF7" w:rsidRDefault="00077BF7" w:rsidP="00F70431">
      <w:pPr>
        <w:spacing w:line="340" w:lineRule="exact"/>
        <w:ind w:firstLine="709"/>
        <w:jc w:val="both"/>
      </w:pPr>
    </w:p>
    <w:p w:rsidR="00077BF7" w:rsidRDefault="00077BF7" w:rsidP="00F70431">
      <w:pPr>
        <w:spacing w:line="340" w:lineRule="exact"/>
        <w:ind w:firstLine="709"/>
        <w:jc w:val="both"/>
      </w:pPr>
    </w:p>
    <w:p w:rsidR="00207CEB" w:rsidRPr="004A23F5" w:rsidRDefault="00207CEB" w:rsidP="00F70431">
      <w:pPr>
        <w:spacing w:line="340" w:lineRule="exact"/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A367D9" w:rsidRPr="006E1EF0" w:rsidRDefault="00A367D9" w:rsidP="00F70431">
            <w:pPr>
              <w:spacing w:line="340" w:lineRule="exact"/>
            </w:pP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F70431">
            <w:pPr>
              <w:spacing w:line="340" w:lineRule="exact"/>
              <w:jc w:val="right"/>
            </w:pPr>
          </w:p>
        </w:tc>
      </w:tr>
    </w:tbl>
    <w:p w:rsidR="00604AE5" w:rsidRDefault="00604AE5">
      <w:pPr>
        <w:jc w:val="both"/>
        <w:sectPr w:rsidR="00604AE5" w:rsidSect="00C31D4A">
          <w:headerReference w:type="even" r:id="rId10"/>
          <w:headerReference w:type="default" r:id="rId11"/>
          <w:headerReference w:type="first" r:id="rId12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lastRenderedPageBreak/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r>
              <w:t>Ленинск-Кузнецкого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r w:rsidR="00492870">
              <w:t>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185E68" w:rsidRDefault="00185E68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29.12.2021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185E68" w:rsidRDefault="00185E68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2283</w:t>
            </w:r>
            <w:bookmarkStart w:id="0" w:name="_GoBack"/>
            <w:bookmarkEnd w:id="0"/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786908" w:rsidRDefault="00786908" w:rsidP="00786908">
      <w:pPr>
        <w:pStyle w:val="40"/>
        <w:numPr>
          <w:ilvl w:val="0"/>
          <w:numId w:val="1"/>
        </w:numPr>
        <w:tabs>
          <w:tab w:val="left" w:pos="993"/>
        </w:tabs>
        <w:jc w:val="center"/>
        <w:rPr>
          <w:b/>
        </w:rPr>
      </w:pPr>
      <w:r w:rsidRPr="00EF1A07">
        <w:rPr>
          <w:b/>
        </w:rPr>
        <w:t>Программные мероприятия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253"/>
        <w:gridCol w:w="2977"/>
        <w:gridCol w:w="992"/>
        <w:gridCol w:w="992"/>
        <w:gridCol w:w="992"/>
      </w:tblGrid>
      <w:tr w:rsidR="000A5965" w:rsidRPr="005B173A" w:rsidTr="006C1FD2">
        <w:tc>
          <w:tcPr>
            <w:tcW w:w="426" w:type="dxa"/>
            <w:vMerge w:val="restart"/>
            <w:vAlign w:val="center"/>
          </w:tcPr>
          <w:p w:rsidR="000A5965" w:rsidRPr="00B623F1" w:rsidRDefault="000A5965" w:rsidP="006C1FD2">
            <w:pPr>
              <w:pStyle w:val="40"/>
              <w:ind w:left="-57" w:right="-57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Наименование Программы и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программных мероприятий</w:t>
            </w:r>
          </w:p>
        </w:tc>
        <w:tc>
          <w:tcPr>
            <w:tcW w:w="4253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Исполнитель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 xml:space="preserve">программного 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 xml:space="preserve">Источник 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финансирования</w:t>
            </w:r>
          </w:p>
        </w:tc>
        <w:tc>
          <w:tcPr>
            <w:tcW w:w="2976" w:type="dxa"/>
            <w:gridSpan w:val="3"/>
            <w:vAlign w:val="center"/>
          </w:tcPr>
          <w:p w:rsidR="000A5965" w:rsidRDefault="000A5965" w:rsidP="000A5965">
            <w:pPr>
              <w:pStyle w:val="4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946E6">
              <w:rPr>
                <w:color w:val="000000"/>
                <w:sz w:val="22"/>
                <w:szCs w:val="22"/>
              </w:rPr>
              <w:t xml:space="preserve">Объем финансирования </w:t>
            </w:r>
          </w:p>
          <w:p w:rsidR="000A5965" w:rsidRPr="007946E6" w:rsidRDefault="000A5965" w:rsidP="000A5965">
            <w:pPr>
              <w:pStyle w:val="4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946E6">
              <w:rPr>
                <w:color w:val="000000"/>
                <w:sz w:val="22"/>
                <w:szCs w:val="22"/>
              </w:rPr>
              <w:t xml:space="preserve">на 2021-2023 годы </w:t>
            </w:r>
          </w:p>
          <w:p w:rsidR="000A5965" w:rsidRPr="00B623F1" w:rsidRDefault="000A5965" w:rsidP="000A5965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(тыс. руб.)</w:t>
            </w:r>
          </w:p>
        </w:tc>
      </w:tr>
      <w:tr w:rsidR="000A5965" w:rsidRPr="005B173A" w:rsidTr="006C1FD2">
        <w:tc>
          <w:tcPr>
            <w:tcW w:w="426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tabs>
                <w:tab w:val="left" w:pos="261"/>
              </w:tabs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3</w:t>
            </w:r>
          </w:p>
        </w:tc>
      </w:tr>
    </w:tbl>
    <w:p w:rsidR="00786908" w:rsidRPr="00B623F1" w:rsidRDefault="00786908" w:rsidP="00786908">
      <w:pPr>
        <w:pStyle w:val="40"/>
        <w:tabs>
          <w:tab w:val="left" w:pos="993"/>
        </w:tabs>
        <w:jc w:val="center"/>
        <w:rPr>
          <w:b/>
          <w:color w:val="000000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253"/>
        <w:gridCol w:w="2977"/>
        <w:gridCol w:w="992"/>
        <w:gridCol w:w="992"/>
        <w:gridCol w:w="992"/>
      </w:tblGrid>
      <w:tr w:rsidR="006C1FD2" w:rsidRPr="005B173A" w:rsidTr="00767B58">
        <w:trPr>
          <w:tblHeader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6C1FD2" w:rsidRPr="00B623F1" w:rsidRDefault="006C1FD2" w:rsidP="006C1FD2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tabs>
                <w:tab w:val="left" w:pos="261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</w:tr>
      <w:tr w:rsidR="008E5046" w:rsidRPr="000A5965" w:rsidTr="00767B58">
        <w:trPr>
          <w:trHeight w:val="4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6C1FD2" w:rsidRDefault="008E5046" w:rsidP="000A5965">
            <w:pPr>
              <w:widowControl/>
              <w:jc w:val="both"/>
              <w:rPr>
                <w:spacing w:val="-2"/>
                <w:szCs w:val="24"/>
              </w:rPr>
            </w:pPr>
            <w:r w:rsidRPr="006C1FD2">
              <w:rPr>
                <w:spacing w:val="-2"/>
                <w:szCs w:val="24"/>
              </w:rPr>
              <w:t>Муниципальная программа Ленинск-Кузнецкого городского округа «Улучшение условий и охраны труда, снижение прои</w:t>
            </w:r>
            <w:r w:rsidRPr="006C1FD2">
              <w:rPr>
                <w:spacing w:val="-2"/>
                <w:szCs w:val="24"/>
              </w:rPr>
              <w:t>з</w:t>
            </w:r>
            <w:r w:rsidRPr="006C1FD2">
              <w:rPr>
                <w:spacing w:val="-2"/>
                <w:szCs w:val="24"/>
              </w:rPr>
              <w:t>водственного травматизма и профессионал</w:t>
            </w:r>
            <w:r w:rsidRPr="006C1FD2">
              <w:rPr>
                <w:spacing w:val="-2"/>
                <w:szCs w:val="24"/>
              </w:rPr>
              <w:t>ь</w:t>
            </w:r>
            <w:r w:rsidRPr="006C1FD2">
              <w:rPr>
                <w:spacing w:val="-2"/>
                <w:szCs w:val="24"/>
              </w:rPr>
              <w:t>ной  заболеваемости» на 2021-2023 годы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1 147,3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1 677,8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1 551,9  </w:t>
            </w:r>
          </w:p>
        </w:tc>
      </w:tr>
      <w:tr w:rsidR="008E5046" w:rsidRPr="000A5965" w:rsidTr="00767B58">
        <w:trPr>
          <w:trHeight w:val="27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565,7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546,5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561,2  </w:t>
            </w:r>
          </w:p>
        </w:tc>
      </w:tr>
      <w:tr w:rsidR="008E5046" w:rsidRPr="000A5965" w:rsidTr="00767B58">
        <w:trPr>
          <w:trHeight w:val="26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344,0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797,0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758,0  </w:t>
            </w:r>
          </w:p>
        </w:tc>
      </w:tr>
      <w:tr w:rsidR="008E5046" w:rsidRPr="000A5965" w:rsidTr="00767B58">
        <w:trPr>
          <w:trHeight w:val="29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237,6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334,3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232,7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ления администрации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799,3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876,8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789,9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565,7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546,5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561,2  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233,6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330,3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228,7  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культуры администрации Ленинск-Кузнецкого городского окр</w:t>
            </w:r>
            <w:r w:rsidRPr="000A5965">
              <w:rPr>
                <w:color w:val="000000"/>
                <w:szCs w:val="24"/>
              </w:rPr>
              <w:t>у</w:t>
            </w:r>
            <w:r w:rsidRPr="000A5965">
              <w:rPr>
                <w:color w:val="000000"/>
                <w:szCs w:val="24"/>
              </w:rPr>
              <w:t>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61,0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61,0  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образования администр</w:t>
            </w:r>
            <w:r w:rsidRPr="000A5965">
              <w:rPr>
                <w:color w:val="000000"/>
                <w:szCs w:val="24"/>
              </w:rPr>
              <w:t>а</w:t>
            </w:r>
            <w:r w:rsidRPr="000A5965">
              <w:rPr>
                <w:color w:val="000000"/>
                <w:szCs w:val="24"/>
              </w:rPr>
              <w:t>ции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</w:tr>
      <w:tr w:rsidR="008E5046" w:rsidRPr="000A5965" w:rsidTr="00767B58">
        <w:trPr>
          <w:trHeight w:val="189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по физической культуре, спорту и туризму администрации 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74,0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70,0  </w:t>
            </w:r>
          </w:p>
        </w:tc>
      </w:tr>
      <w:tr w:rsidR="008E5046" w:rsidRPr="000A5965" w:rsidTr="00905392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Администрация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274,8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274,8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«Молодежная биржа труда»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7,2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7,2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Управление жизнеобеспечения</w:t>
            </w:r>
            <w:r w:rsidRPr="000A5965">
              <w:rPr>
                <w:color w:val="000000"/>
                <w:szCs w:val="24"/>
              </w:rPr>
              <w:t xml:space="preserve"> адм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>нистрации Ленинск-Кузнецкого г</w:t>
            </w:r>
            <w:r w:rsidRPr="000A5965">
              <w:rPr>
                <w:color w:val="000000"/>
                <w:szCs w:val="24"/>
              </w:rPr>
              <w:t>о</w:t>
            </w:r>
            <w:r w:rsidRPr="000A5965"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0385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Контрольно-счетная палата Ленинск-Кузнецкого городского округа</w:t>
            </w:r>
            <w:r w:rsidR="00903856">
              <w:rPr>
                <w:szCs w:val="24"/>
              </w:rPr>
              <w:t xml:space="preserve"> (по с</w:t>
            </w:r>
            <w:r w:rsidR="00903856">
              <w:rPr>
                <w:szCs w:val="24"/>
              </w:rPr>
              <w:t>о</w:t>
            </w:r>
            <w:r w:rsidR="00903856">
              <w:rPr>
                <w:szCs w:val="24"/>
              </w:rPr>
              <w:t>гласованию)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22,0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22,0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8E5046" w:rsidRPr="000A5965" w:rsidTr="00905392">
        <w:trPr>
          <w:trHeight w:val="240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Совет народных депутатов Ленинск-Кузнецкого городского округа</w:t>
            </w:r>
            <w:r w:rsidR="00903856">
              <w:rPr>
                <w:szCs w:val="24"/>
              </w:rPr>
              <w:t xml:space="preserve"> (по с</w:t>
            </w:r>
            <w:r w:rsidR="00903856">
              <w:rPr>
                <w:szCs w:val="24"/>
              </w:rPr>
              <w:t>о</w:t>
            </w:r>
            <w:r w:rsidR="00903856">
              <w:rPr>
                <w:szCs w:val="24"/>
              </w:rPr>
              <w:t>гласованию)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8E5046" w:rsidRPr="000A5965" w:rsidTr="00905392">
        <w:trPr>
          <w:trHeight w:val="330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Комитет по управлению муниципал</w:t>
            </w:r>
            <w:r w:rsidRPr="000A5965">
              <w:rPr>
                <w:szCs w:val="24"/>
              </w:rPr>
              <w:t>ь</w:t>
            </w:r>
            <w:r w:rsidRPr="000A5965">
              <w:rPr>
                <w:szCs w:val="24"/>
              </w:rPr>
              <w:t>ным имуществом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40,0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905392">
        <w:trPr>
          <w:trHeight w:val="315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456728">
        <w:trPr>
          <w:trHeight w:val="315"/>
        </w:trPr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>
            <w:pPr>
              <w:jc w:val="center"/>
              <w:rPr>
                <w:szCs w:val="24"/>
              </w:rPr>
            </w:pPr>
            <w:r>
              <w:t xml:space="preserve">40,0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456728">
        <w:trPr>
          <w:trHeight w:val="315"/>
        </w:trPr>
        <w:tc>
          <w:tcPr>
            <w:tcW w:w="42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27,6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92,4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</w:tr>
      <w:tr w:rsidR="008E5046" w:rsidRPr="000A5965" w:rsidTr="00456728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15,6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2,4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9,6  </w:t>
            </w:r>
          </w:p>
        </w:tc>
      </w:tr>
      <w:tr w:rsidR="008E5046" w:rsidRPr="000A5965" w:rsidTr="00456728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456728">
        <w:trPr>
          <w:trHeight w:val="330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12,0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6,0  </w:t>
            </w:r>
          </w:p>
        </w:tc>
      </w:tr>
      <w:tr w:rsidR="00905392" w:rsidRPr="000A5965" w:rsidTr="00456728">
        <w:trPr>
          <w:trHeight w:val="345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905392" w:rsidRPr="000A5965" w:rsidRDefault="0090539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ления администрации Ленинск-</w:t>
            </w:r>
            <w:r w:rsidRPr="000A5965">
              <w:rPr>
                <w:color w:val="000000"/>
                <w:szCs w:val="24"/>
              </w:rPr>
              <w:lastRenderedPageBreak/>
              <w:t>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5392" w:rsidRDefault="00905392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27,6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92,4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</w:tr>
      <w:tr w:rsidR="00905392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905392" w:rsidRPr="000A5965" w:rsidRDefault="0090539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5392" w:rsidRDefault="00905392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15,6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2,4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9,6  </w:t>
            </w:r>
          </w:p>
        </w:tc>
      </w:tr>
      <w:tr w:rsidR="00905392" w:rsidRPr="000A5965" w:rsidTr="00905392">
        <w:trPr>
          <w:trHeight w:val="315"/>
        </w:trPr>
        <w:tc>
          <w:tcPr>
            <w:tcW w:w="426" w:type="dxa"/>
            <w:vMerge w:val="restart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905392" w:rsidRPr="000A5965" w:rsidRDefault="0090539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5392" w:rsidRDefault="00905392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905392" w:rsidRPr="000A5965" w:rsidTr="00236BA0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905392" w:rsidRPr="000A5965" w:rsidRDefault="0090539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5392" w:rsidRDefault="00905392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12,0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05392" w:rsidRPr="000A5965" w:rsidRDefault="0090539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6,0  </w:t>
            </w:r>
          </w:p>
        </w:tc>
      </w:tr>
      <w:tr w:rsidR="008E5046" w:rsidRPr="000A5965" w:rsidTr="00D52372">
        <w:trPr>
          <w:trHeight w:val="330"/>
        </w:trPr>
        <w:tc>
          <w:tcPr>
            <w:tcW w:w="426" w:type="dxa"/>
            <w:vMerge w:val="restart"/>
            <w:shd w:val="clear" w:color="auto" w:fill="auto"/>
            <w:hideMark/>
          </w:tcPr>
          <w:p w:rsidR="008E5046" w:rsidRPr="000A5965" w:rsidRDefault="008E5046" w:rsidP="00D52372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2</w:t>
            </w:r>
          </w:p>
        </w:tc>
        <w:tc>
          <w:tcPr>
            <w:tcW w:w="4819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8E5046" w:rsidRPr="000A5965" w:rsidRDefault="008E5046" w:rsidP="00D5237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21,0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17,7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5,9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26,3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8,7  </w:t>
            </w:r>
          </w:p>
        </w:tc>
      </w:tr>
      <w:tr w:rsidR="008E5046" w:rsidRPr="000A5965" w:rsidTr="00236BA0">
        <w:trPr>
          <w:trHeight w:val="300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ления администрации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11,1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23,8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13,7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3,6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22,3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4,7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по физической культуре, спорту и туризму администрации 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Комитет по управлению муниципал</w:t>
            </w:r>
            <w:r w:rsidRPr="000A5965">
              <w:rPr>
                <w:color w:val="000000"/>
                <w:szCs w:val="24"/>
              </w:rPr>
              <w:t>ь</w:t>
            </w:r>
            <w:r w:rsidRPr="000A5965">
              <w:rPr>
                <w:color w:val="000000"/>
                <w:szCs w:val="24"/>
              </w:rPr>
              <w:t>ным имуществом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4,5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noWrap/>
            <w:vAlign w:val="center"/>
          </w:tcPr>
          <w:p w:rsidR="008E5046" w:rsidRPr="000A5965" w:rsidRDefault="008E5046" w:rsidP="006C1FD2">
            <w:pPr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Контрольно-счетная палата Ленинск-Кузнецкого городского округа</w:t>
            </w:r>
            <w:r w:rsidR="00903856">
              <w:rPr>
                <w:szCs w:val="24"/>
              </w:rPr>
              <w:t xml:space="preserve"> (по с</w:t>
            </w:r>
            <w:r w:rsidR="00903856">
              <w:rPr>
                <w:szCs w:val="24"/>
              </w:rPr>
              <w:t>о</w:t>
            </w:r>
            <w:r w:rsidR="00903856">
              <w:rPr>
                <w:szCs w:val="24"/>
              </w:rPr>
              <w:t>гласованию)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E5046" w:rsidRPr="000A5965" w:rsidRDefault="008E5046" w:rsidP="007B50E2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1,4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  <w:noWrap/>
            <w:vAlign w:val="center"/>
          </w:tcPr>
          <w:p w:rsidR="008E5046" w:rsidRPr="000A5965" w:rsidRDefault="008E5046" w:rsidP="006C1FD2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E5046" w:rsidRPr="000A5965" w:rsidRDefault="008E5046" w:rsidP="007B50E2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  <w:noWrap/>
            <w:vAlign w:val="center"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E5046" w:rsidRPr="000A5965" w:rsidRDefault="008E5046" w:rsidP="007B50E2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1,4 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8E5046" w:rsidRPr="000A5965" w:rsidTr="00D52372">
        <w:trPr>
          <w:trHeight w:val="330"/>
        </w:trPr>
        <w:tc>
          <w:tcPr>
            <w:tcW w:w="426" w:type="dxa"/>
            <w:vMerge w:val="restart"/>
            <w:shd w:val="clear" w:color="auto" w:fill="auto"/>
            <w:hideMark/>
          </w:tcPr>
          <w:p w:rsidR="008E5046" w:rsidRPr="000A5965" w:rsidRDefault="008E5046" w:rsidP="00D52372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3</w:t>
            </w:r>
          </w:p>
        </w:tc>
        <w:tc>
          <w:tcPr>
            <w:tcW w:w="4819" w:type="dxa"/>
            <w:vMerge w:val="restart"/>
            <w:shd w:val="clear" w:color="auto" w:fill="auto"/>
            <w:hideMark/>
          </w:tcPr>
          <w:p w:rsidR="008E5046" w:rsidRPr="000A5965" w:rsidRDefault="008E5046" w:rsidP="00D5237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Превентивные меры, направленные на сн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>жение производственного травматизма и профессиональной заболеваемости в бю</w:t>
            </w:r>
            <w:r w:rsidRPr="000A5965">
              <w:rPr>
                <w:color w:val="000000"/>
                <w:szCs w:val="24"/>
              </w:rPr>
              <w:t>д</w:t>
            </w:r>
            <w:r w:rsidRPr="000A5965">
              <w:rPr>
                <w:color w:val="000000"/>
                <w:szCs w:val="24"/>
              </w:rPr>
              <w:t>жетных учреждениях</w:t>
            </w:r>
          </w:p>
        </w:tc>
        <w:tc>
          <w:tcPr>
            <w:tcW w:w="4253" w:type="dxa"/>
            <w:vMerge w:val="restart"/>
            <w:shd w:val="clear" w:color="auto" w:fill="auto"/>
            <w:noWrap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1 098,7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1 557,6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1 518,6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542,6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542,6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542,6  </w:t>
            </w:r>
          </w:p>
        </w:tc>
      </w:tr>
      <w:tr w:rsidR="008E5046" w:rsidRPr="000A5965" w:rsidTr="00767B58">
        <w:trPr>
          <w:trHeight w:val="330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338,1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797,0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758,0  </w:t>
            </w:r>
          </w:p>
        </w:tc>
      </w:tr>
      <w:tr w:rsidR="008E5046" w:rsidRPr="000A5965" w:rsidTr="00236BA0">
        <w:trPr>
          <w:trHeight w:val="381"/>
        </w:trPr>
        <w:tc>
          <w:tcPr>
            <w:tcW w:w="426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218,0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218,0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218,0  </w:t>
            </w:r>
          </w:p>
        </w:tc>
      </w:tr>
      <w:tr w:rsidR="008E5046" w:rsidRPr="000A5965" w:rsidTr="00236BA0">
        <w:trPr>
          <w:trHeight w:val="285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ления администрации Ленинск-</w:t>
            </w:r>
            <w:r w:rsidRPr="000A5965">
              <w:rPr>
                <w:color w:val="000000"/>
                <w:szCs w:val="24"/>
              </w:rPr>
              <w:lastRenderedPageBreak/>
              <w:t>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760,6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760,6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760,6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542,6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542,6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542,6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E5046" w:rsidRDefault="008E5046" w:rsidP="00905392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218,0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218,0 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218,0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культуры администрации Ленинск-Кузнецкого городского окр</w:t>
            </w:r>
            <w:r w:rsidRPr="000A5965">
              <w:rPr>
                <w:color w:val="000000"/>
                <w:szCs w:val="24"/>
              </w:rPr>
              <w:t>у</w:t>
            </w:r>
            <w:r w:rsidRPr="000A5965">
              <w:rPr>
                <w:color w:val="000000"/>
                <w:szCs w:val="24"/>
              </w:rPr>
              <w:t>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61,0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61,0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образования администр</w:t>
            </w:r>
            <w:r w:rsidRPr="000A5965">
              <w:rPr>
                <w:color w:val="000000"/>
                <w:szCs w:val="24"/>
              </w:rPr>
              <w:t>а</w:t>
            </w:r>
            <w:r w:rsidRPr="000A5965">
              <w:rPr>
                <w:color w:val="000000"/>
                <w:szCs w:val="24"/>
              </w:rPr>
              <w:t>ции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по физической культуре, спорту и туризму администрации 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Администрация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274,8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274,8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«Молодежная биржа труда»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7,2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7,2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Управление жизнеобеспечения</w:t>
            </w:r>
            <w:r w:rsidRPr="000A5965">
              <w:rPr>
                <w:color w:val="000000"/>
                <w:szCs w:val="24"/>
              </w:rPr>
              <w:t xml:space="preserve"> адм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>нистрации Ленинск-Кузнецкого г</w:t>
            </w:r>
            <w:r w:rsidRPr="000A5965">
              <w:rPr>
                <w:color w:val="000000"/>
                <w:szCs w:val="24"/>
              </w:rPr>
              <w:t>о</w:t>
            </w:r>
            <w:r w:rsidRPr="000A5965"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267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8E5046" w:rsidRPr="000A5965" w:rsidTr="00236BA0">
        <w:trPr>
          <w:trHeight w:val="33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Контрольно-счетная палата Ленинск-Кузнецкого городского округа</w:t>
            </w:r>
            <w:r w:rsidR="00903856">
              <w:rPr>
                <w:szCs w:val="24"/>
              </w:rPr>
              <w:t xml:space="preserve"> (по с</w:t>
            </w:r>
            <w:r w:rsidR="00903856">
              <w:rPr>
                <w:szCs w:val="24"/>
              </w:rPr>
              <w:t>о</w:t>
            </w:r>
            <w:r w:rsidR="00903856">
              <w:rPr>
                <w:szCs w:val="24"/>
              </w:rPr>
              <w:t>гласованию)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20,6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8E5046" w:rsidRPr="000A5965" w:rsidTr="00236BA0">
        <w:trPr>
          <w:trHeight w:val="7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236BA0" w:rsidRPr="000A5965" w:rsidTr="00236BA0">
        <w:trPr>
          <w:trHeight w:val="315"/>
        </w:trPr>
        <w:tc>
          <w:tcPr>
            <w:tcW w:w="4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236BA0" w:rsidRPr="000A5965" w:rsidRDefault="00236BA0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6BA0" w:rsidRDefault="00236BA0" w:rsidP="00905392">
            <w:pPr>
              <w:jc w:val="center"/>
              <w:rPr>
                <w:szCs w:val="24"/>
              </w:rPr>
            </w:pPr>
            <w:r>
              <w:t xml:space="preserve">20,6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236BA0" w:rsidRPr="000A5965" w:rsidTr="00236BA0">
        <w:trPr>
          <w:trHeight w:val="330"/>
        </w:trPr>
        <w:tc>
          <w:tcPr>
            <w:tcW w:w="4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236BA0" w:rsidRPr="000A5965" w:rsidRDefault="00236BA0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Комитет по управлению муниципал</w:t>
            </w:r>
            <w:r w:rsidRPr="000A5965">
              <w:rPr>
                <w:szCs w:val="24"/>
              </w:rPr>
              <w:t>ь</w:t>
            </w:r>
            <w:r w:rsidRPr="000A5965">
              <w:rPr>
                <w:szCs w:val="24"/>
              </w:rPr>
              <w:t>ным имуществом Ленинск-Кузнецкого городского округа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6BA0" w:rsidRDefault="00236BA0" w:rsidP="00905392">
            <w:pPr>
              <w:jc w:val="center"/>
              <w:rPr>
                <w:szCs w:val="24"/>
              </w:rPr>
            </w:pPr>
            <w:r>
              <w:t xml:space="preserve">35,5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236BA0" w:rsidRPr="000A5965" w:rsidTr="00236BA0">
        <w:trPr>
          <w:trHeight w:val="70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236BA0" w:rsidRPr="000A5965" w:rsidRDefault="00236BA0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236BA0" w:rsidRPr="000A5965" w:rsidRDefault="00236BA0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6BA0" w:rsidRDefault="00236BA0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36BA0" w:rsidRPr="000A5965" w:rsidRDefault="00236BA0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236BA0">
        <w:trPr>
          <w:trHeight w:val="315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35,5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Совет народных депутатов Ленинск-Кузнецкого городского округа</w:t>
            </w:r>
            <w:r w:rsidR="00903856">
              <w:rPr>
                <w:szCs w:val="24"/>
              </w:rPr>
              <w:t xml:space="preserve"> (по с</w:t>
            </w:r>
            <w:r w:rsidR="00903856">
              <w:rPr>
                <w:szCs w:val="24"/>
              </w:rPr>
              <w:t>о</w:t>
            </w:r>
            <w:r w:rsidR="00903856">
              <w:rPr>
                <w:szCs w:val="24"/>
              </w:rPr>
              <w:t>гласованию)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8E5046" w:rsidRPr="000A5965" w:rsidTr="00767B58">
        <w:trPr>
          <w:trHeight w:val="315"/>
        </w:trPr>
        <w:tc>
          <w:tcPr>
            <w:tcW w:w="426" w:type="dxa"/>
            <w:vMerge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  <w:hideMark/>
          </w:tcPr>
          <w:p w:rsidR="008E5046" w:rsidRPr="000A5965" w:rsidRDefault="008E5046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8E5046" w:rsidRPr="000A5965" w:rsidRDefault="008E5046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E5046" w:rsidRDefault="008E5046" w:rsidP="00905392">
            <w:pPr>
              <w:jc w:val="center"/>
              <w:rPr>
                <w:szCs w:val="24"/>
              </w:rPr>
            </w:pPr>
            <w:r>
              <w:t xml:space="preserve">0,0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5046" w:rsidRPr="000A5965" w:rsidRDefault="008E5046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</w:tbl>
    <w:p w:rsidR="00786908" w:rsidRDefault="00786908" w:rsidP="00786908"/>
    <w:p w:rsidR="00BF225D" w:rsidRDefault="00BF225D" w:rsidP="00BF225D">
      <w:pPr>
        <w:pStyle w:val="40"/>
      </w:pPr>
    </w:p>
    <w:p w:rsidR="00075CB4" w:rsidRDefault="00075CB4" w:rsidP="00426F73">
      <w:pPr>
        <w:pStyle w:val="40"/>
        <w:spacing w:line="360" w:lineRule="auto"/>
      </w:pPr>
    </w:p>
    <w:p w:rsidR="00BF225D" w:rsidRDefault="00BF225D" w:rsidP="00396424">
      <w:pPr>
        <w:pStyle w:val="40"/>
        <w:ind w:right="-227"/>
      </w:pPr>
      <w:r>
        <w:t xml:space="preserve">Заместитель главы Ленинск-Кузнецкого </w:t>
      </w:r>
    </w:p>
    <w:p w:rsidR="00BF225D" w:rsidRDefault="00396424" w:rsidP="00396424">
      <w:pPr>
        <w:pStyle w:val="40"/>
        <w:ind w:right="-227"/>
      </w:pPr>
      <w:r>
        <w:t xml:space="preserve">     </w:t>
      </w:r>
      <w:r w:rsidR="00BF225D">
        <w:t xml:space="preserve">городского округа по экономике, </w:t>
      </w:r>
    </w:p>
    <w:p w:rsidR="00BF225D" w:rsidRDefault="00396424" w:rsidP="003464C6">
      <w:pPr>
        <w:pStyle w:val="40"/>
        <w:ind w:right="57"/>
      </w:pPr>
      <w:r>
        <w:t xml:space="preserve">      </w:t>
      </w:r>
      <w:r w:rsidR="00BF225D">
        <w:t>промышленности и финансам</w:t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  <w:t xml:space="preserve">                                      </w:t>
      </w:r>
      <w:r w:rsidR="00EE15F4">
        <w:t xml:space="preserve">                </w:t>
      </w:r>
      <w:r w:rsidR="00BF225D">
        <w:t xml:space="preserve">          </w:t>
      </w:r>
      <w:r>
        <w:t xml:space="preserve">                              </w:t>
      </w:r>
      <w:r w:rsidR="003464C6">
        <w:t xml:space="preserve">                    </w:t>
      </w:r>
      <w:r>
        <w:t>О</w:t>
      </w:r>
      <w:r w:rsidR="00BF225D">
        <w:t>.</w:t>
      </w:r>
      <w:r>
        <w:t>А</w:t>
      </w:r>
      <w:r w:rsidR="00BF225D">
        <w:t>.</w:t>
      </w:r>
      <w:r>
        <w:t>Линкина</w:t>
      </w: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8E5EFC" w:rsidRDefault="008E5EFC">
      <w:pPr>
        <w:pStyle w:val="40"/>
      </w:pPr>
    </w:p>
    <w:p w:rsidR="00A12055" w:rsidRPr="007E42AE" w:rsidRDefault="00A12055" w:rsidP="007E42AE">
      <w:pPr>
        <w:spacing w:line="340" w:lineRule="exact"/>
        <w:jc w:val="both"/>
        <w:rPr>
          <w:sz w:val="2"/>
          <w:szCs w:val="2"/>
        </w:rPr>
      </w:pPr>
    </w:p>
    <w:sectPr w:rsidR="00A12055" w:rsidRPr="007E42AE" w:rsidSect="00AC5175">
      <w:pgSz w:w="16840" w:h="11907" w:orient="landscape" w:code="9"/>
      <w:pgMar w:top="1985" w:right="737" w:bottom="709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4C6" w:rsidRDefault="003464C6">
      <w:r>
        <w:separator/>
      </w:r>
    </w:p>
  </w:endnote>
  <w:endnote w:type="continuationSeparator" w:id="0">
    <w:p w:rsidR="003464C6" w:rsidRDefault="0034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4C6" w:rsidRDefault="003464C6">
      <w:r>
        <w:separator/>
      </w:r>
    </w:p>
  </w:footnote>
  <w:footnote w:type="continuationSeparator" w:id="0">
    <w:p w:rsidR="003464C6" w:rsidRDefault="00346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C6" w:rsidRDefault="003464C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464C6" w:rsidRDefault="003464C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C6" w:rsidRDefault="003464C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85E68">
      <w:rPr>
        <w:rStyle w:val="ac"/>
        <w:noProof/>
      </w:rPr>
      <w:t>8</w:t>
    </w:r>
    <w:r>
      <w:rPr>
        <w:rStyle w:val="ac"/>
      </w:rPr>
      <w:fldChar w:fldCharType="end"/>
    </w:r>
  </w:p>
  <w:p w:rsidR="003464C6" w:rsidRDefault="003464C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704339"/>
      <w:docPartObj>
        <w:docPartGallery w:val="Page Numbers (Top of Page)"/>
        <w:docPartUnique/>
      </w:docPartObj>
    </w:sdtPr>
    <w:sdtEndPr/>
    <w:sdtContent>
      <w:p w:rsidR="003464C6" w:rsidRDefault="003464C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E68">
          <w:rPr>
            <w:noProof/>
          </w:rPr>
          <w:t>4</w:t>
        </w:r>
        <w:r>
          <w:fldChar w:fldCharType="end"/>
        </w:r>
      </w:p>
    </w:sdtContent>
  </w:sdt>
  <w:p w:rsidR="003464C6" w:rsidRDefault="003464C6" w:rsidP="00886D4C">
    <w:pPr>
      <w:pStyle w:val="aa"/>
      <w:tabs>
        <w:tab w:val="left" w:pos="4440"/>
        <w:tab w:val="center" w:pos="459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75CB4"/>
    <w:rsid w:val="00077BF7"/>
    <w:rsid w:val="00087381"/>
    <w:rsid w:val="00096495"/>
    <w:rsid w:val="000A2214"/>
    <w:rsid w:val="000A4E0B"/>
    <w:rsid w:val="000A5965"/>
    <w:rsid w:val="000B0AA7"/>
    <w:rsid w:val="000D64A1"/>
    <w:rsid w:val="000E3F57"/>
    <w:rsid w:val="000F0504"/>
    <w:rsid w:val="001104D2"/>
    <w:rsid w:val="00120CF0"/>
    <w:rsid w:val="0012455E"/>
    <w:rsid w:val="001449F5"/>
    <w:rsid w:val="00171C84"/>
    <w:rsid w:val="00183114"/>
    <w:rsid w:val="00185E68"/>
    <w:rsid w:val="001A3775"/>
    <w:rsid w:val="001C67F0"/>
    <w:rsid w:val="001E36B5"/>
    <w:rsid w:val="001E6566"/>
    <w:rsid w:val="001F1668"/>
    <w:rsid w:val="00207CEB"/>
    <w:rsid w:val="002179C4"/>
    <w:rsid w:val="002262B9"/>
    <w:rsid w:val="00236BA0"/>
    <w:rsid w:val="00254232"/>
    <w:rsid w:val="0026294F"/>
    <w:rsid w:val="00266E69"/>
    <w:rsid w:val="00280107"/>
    <w:rsid w:val="00293FFD"/>
    <w:rsid w:val="002A33B1"/>
    <w:rsid w:val="002A69DC"/>
    <w:rsid w:val="002F1A66"/>
    <w:rsid w:val="00332BB1"/>
    <w:rsid w:val="003464C6"/>
    <w:rsid w:val="00346962"/>
    <w:rsid w:val="00352A50"/>
    <w:rsid w:val="00355F16"/>
    <w:rsid w:val="0037521F"/>
    <w:rsid w:val="00387DE6"/>
    <w:rsid w:val="00396424"/>
    <w:rsid w:val="003B537D"/>
    <w:rsid w:val="003F14EA"/>
    <w:rsid w:val="00400459"/>
    <w:rsid w:val="004072EC"/>
    <w:rsid w:val="00410119"/>
    <w:rsid w:val="00426F73"/>
    <w:rsid w:val="00446606"/>
    <w:rsid w:val="0045063C"/>
    <w:rsid w:val="00455FDC"/>
    <w:rsid w:val="00456728"/>
    <w:rsid w:val="00492870"/>
    <w:rsid w:val="00496D38"/>
    <w:rsid w:val="004A23F5"/>
    <w:rsid w:val="004A604B"/>
    <w:rsid w:val="004B5883"/>
    <w:rsid w:val="004D3E74"/>
    <w:rsid w:val="004E034F"/>
    <w:rsid w:val="004E0CE8"/>
    <w:rsid w:val="00503D6D"/>
    <w:rsid w:val="00535E50"/>
    <w:rsid w:val="00544578"/>
    <w:rsid w:val="00545160"/>
    <w:rsid w:val="00583E33"/>
    <w:rsid w:val="005C486C"/>
    <w:rsid w:val="005C4D0C"/>
    <w:rsid w:val="005F23BC"/>
    <w:rsid w:val="00604AE5"/>
    <w:rsid w:val="00606DCB"/>
    <w:rsid w:val="006259B2"/>
    <w:rsid w:val="00656361"/>
    <w:rsid w:val="00684C7E"/>
    <w:rsid w:val="006A59F2"/>
    <w:rsid w:val="006A7E0E"/>
    <w:rsid w:val="006C1FD2"/>
    <w:rsid w:val="006D03C7"/>
    <w:rsid w:val="006D1219"/>
    <w:rsid w:val="006D36C9"/>
    <w:rsid w:val="006E1EF0"/>
    <w:rsid w:val="0070421B"/>
    <w:rsid w:val="00704553"/>
    <w:rsid w:val="0070799B"/>
    <w:rsid w:val="00715CA7"/>
    <w:rsid w:val="0074460B"/>
    <w:rsid w:val="00766D02"/>
    <w:rsid w:val="00767B58"/>
    <w:rsid w:val="00772DE6"/>
    <w:rsid w:val="00786908"/>
    <w:rsid w:val="007905C9"/>
    <w:rsid w:val="007932F4"/>
    <w:rsid w:val="007A259D"/>
    <w:rsid w:val="007B50E2"/>
    <w:rsid w:val="007C548B"/>
    <w:rsid w:val="007D306B"/>
    <w:rsid w:val="007E42AE"/>
    <w:rsid w:val="007F3DA6"/>
    <w:rsid w:val="007F738A"/>
    <w:rsid w:val="008052FD"/>
    <w:rsid w:val="00816965"/>
    <w:rsid w:val="008203BF"/>
    <w:rsid w:val="008324AD"/>
    <w:rsid w:val="00847F8F"/>
    <w:rsid w:val="008762F8"/>
    <w:rsid w:val="00882B85"/>
    <w:rsid w:val="00886D4C"/>
    <w:rsid w:val="008941E8"/>
    <w:rsid w:val="008E5046"/>
    <w:rsid w:val="008E5EFC"/>
    <w:rsid w:val="00902EA8"/>
    <w:rsid w:val="00903856"/>
    <w:rsid w:val="00905392"/>
    <w:rsid w:val="00905F79"/>
    <w:rsid w:val="00924BD7"/>
    <w:rsid w:val="009429C1"/>
    <w:rsid w:val="00943188"/>
    <w:rsid w:val="00980DED"/>
    <w:rsid w:val="009C4583"/>
    <w:rsid w:val="009C6EC0"/>
    <w:rsid w:val="009D5DAD"/>
    <w:rsid w:val="009F66D5"/>
    <w:rsid w:val="009F791B"/>
    <w:rsid w:val="00A05FD0"/>
    <w:rsid w:val="00A12055"/>
    <w:rsid w:val="00A264F9"/>
    <w:rsid w:val="00A3100B"/>
    <w:rsid w:val="00A367D9"/>
    <w:rsid w:val="00A629B0"/>
    <w:rsid w:val="00A71A75"/>
    <w:rsid w:val="00AA378C"/>
    <w:rsid w:val="00AB4E7A"/>
    <w:rsid w:val="00AC4D15"/>
    <w:rsid w:val="00AC5175"/>
    <w:rsid w:val="00AC6980"/>
    <w:rsid w:val="00AD4D81"/>
    <w:rsid w:val="00AD5023"/>
    <w:rsid w:val="00AD7B3A"/>
    <w:rsid w:val="00B050BB"/>
    <w:rsid w:val="00B10D1F"/>
    <w:rsid w:val="00B16790"/>
    <w:rsid w:val="00B17F13"/>
    <w:rsid w:val="00B22265"/>
    <w:rsid w:val="00B37DC3"/>
    <w:rsid w:val="00B42409"/>
    <w:rsid w:val="00B91215"/>
    <w:rsid w:val="00BA19E6"/>
    <w:rsid w:val="00BA586D"/>
    <w:rsid w:val="00BE7D91"/>
    <w:rsid w:val="00BF225D"/>
    <w:rsid w:val="00C11A94"/>
    <w:rsid w:val="00C17126"/>
    <w:rsid w:val="00C20F01"/>
    <w:rsid w:val="00C2401B"/>
    <w:rsid w:val="00C31D4A"/>
    <w:rsid w:val="00C33524"/>
    <w:rsid w:val="00C417AA"/>
    <w:rsid w:val="00C57728"/>
    <w:rsid w:val="00CB2C02"/>
    <w:rsid w:val="00CD2243"/>
    <w:rsid w:val="00CE451E"/>
    <w:rsid w:val="00D21AE6"/>
    <w:rsid w:val="00D251D5"/>
    <w:rsid w:val="00D3115A"/>
    <w:rsid w:val="00D32394"/>
    <w:rsid w:val="00D371A8"/>
    <w:rsid w:val="00D372B6"/>
    <w:rsid w:val="00D52372"/>
    <w:rsid w:val="00D73E13"/>
    <w:rsid w:val="00D77BB7"/>
    <w:rsid w:val="00D828D7"/>
    <w:rsid w:val="00D85552"/>
    <w:rsid w:val="00D92338"/>
    <w:rsid w:val="00DA0C96"/>
    <w:rsid w:val="00DA5863"/>
    <w:rsid w:val="00DD135B"/>
    <w:rsid w:val="00DF5E55"/>
    <w:rsid w:val="00E00B27"/>
    <w:rsid w:val="00E06B9B"/>
    <w:rsid w:val="00E16FD3"/>
    <w:rsid w:val="00E327D9"/>
    <w:rsid w:val="00E336B5"/>
    <w:rsid w:val="00E42475"/>
    <w:rsid w:val="00E83E61"/>
    <w:rsid w:val="00E95B94"/>
    <w:rsid w:val="00EA0214"/>
    <w:rsid w:val="00EC7A1F"/>
    <w:rsid w:val="00ED504F"/>
    <w:rsid w:val="00EE15F4"/>
    <w:rsid w:val="00EE7E42"/>
    <w:rsid w:val="00EF277B"/>
    <w:rsid w:val="00F04A2D"/>
    <w:rsid w:val="00F072A6"/>
    <w:rsid w:val="00F26F1A"/>
    <w:rsid w:val="00F32FBD"/>
    <w:rsid w:val="00F4341C"/>
    <w:rsid w:val="00F52476"/>
    <w:rsid w:val="00F53A20"/>
    <w:rsid w:val="00F70431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5CB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5C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4FD64-E16C-4A19-92DB-BFFA2262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2021-12-23T03:13:00Z</cp:lastPrinted>
  <dcterms:created xsi:type="dcterms:W3CDTF">2021-12-29T09:25:00Z</dcterms:created>
  <dcterms:modified xsi:type="dcterms:W3CDTF">2021-12-29T09:25:00Z</dcterms:modified>
</cp:coreProperties>
</file>