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EC" w:rsidRDefault="007922EC" w:rsidP="007922EC">
      <w:pPr>
        <w:pStyle w:val="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effectExtent l="0" t="0" r="0" b="0"/>
            <wp:wrapNone/>
            <wp:docPr id="1" name="Рисунок 1" descr="lkuz-g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kuz-g-c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2EC" w:rsidRDefault="007922EC" w:rsidP="007922EC"/>
    <w:p w:rsidR="007922EC" w:rsidRPr="00BA637B" w:rsidRDefault="007922EC" w:rsidP="007922EC">
      <w:pPr>
        <w:pStyle w:val="3"/>
        <w:rPr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7922EC" w:rsidRPr="001906FE" w:rsidTr="00270215">
        <w:trPr>
          <w:trHeight w:val="1314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7922EC" w:rsidRDefault="007922EC" w:rsidP="0027021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КЕМЕРОВСКАЯ ОБЛАСТЬ – КУЗБАСС </w:t>
            </w:r>
          </w:p>
          <w:p w:rsidR="007922EC" w:rsidRDefault="007922EC" w:rsidP="00270215">
            <w:pPr>
              <w:jc w:val="center"/>
              <w:rPr>
                <w:b/>
                <w:sz w:val="28"/>
              </w:rPr>
            </w:pPr>
          </w:p>
          <w:p w:rsidR="007922EC" w:rsidRPr="001533B2" w:rsidRDefault="007922EC" w:rsidP="00270215">
            <w:pPr>
              <w:jc w:val="center"/>
              <w:rPr>
                <w:b/>
                <w:sz w:val="28"/>
              </w:rPr>
            </w:pPr>
            <w:r w:rsidRPr="001533B2"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ЛЕНИНСК-КУЗНЕЦКОГО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  <w:t>МУНИЦИПАЛЬНОГО ОКРУГА</w:t>
            </w:r>
          </w:p>
        </w:tc>
      </w:tr>
      <w:tr w:rsidR="007922EC" w:rsidRPr="007F5938" w:rsidTr="00270215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7922EC" w:rsidRPr="007F5938" w:rsidRDefault="007922EC" w:rsidP="0027021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922EC" w:rsidRPr="001906FE" w:rsidTr="00270215">
        <w:trPr>
          <w:trHeight w:val="399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7922EC" w:rsidRPr="001533B2" w:rsidRDefault="007922EC" w:rsidP="00270215">
            <w:pPr>
              <w:jc w:val="center"/>
              <w:rPr>
                <w:caps/>
                <w:szCs w:val="24"/>
              </w:rPr>
            </w:pPr>
            <w:r>
              <w:rPr>
                <w:b/>
                <w:caps/>
                <w:sz w:val="36"/>
              </w:rPr>
              <w:t>постановление</w:t>
            </w:r>
            <w:r w:rsidRPr="001533B2">
              <w:rPr>
                <w:b/>
                <w:caps/>
                <w:sz w:val="36"/>
              </w:rPr>
              <w:t xml:space="preserve"> </w:t>
            </w:r>
          </w:p>
        </w:tc>
      </w:tr>
      <w:tr w:rsidR="007922EC" w:rsidTr="00270215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7922EC" w:rsidRDefault="007922EC" w:rsidP="00270215">
            <w:pPr>
              <w:spacing w:line="360" w:lineRule="auto"/>
              <w:jc w:val="center"/>
              <w:rPr>
                <w:b/>
                <w:sz w:val="36"/>
              </w:rPr>
            </w:pPr>
          </w:p>
        </w:tc>
      </w:tr>
      <w:tr w:rsidR="007922EC" w:rsidRPr="00F73F71" w:rsidTr="00270215"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7922EC" w:rsidRPr="00F73F71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:rsidR="007922EC" w:rsidRPr="00F73F71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22EC" w:rsidRPr="00F73F71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28.05.2026</w:t>
            </w:r>
          </w:p>
        </w:tc>
        <w:tc>
          <w:tcPr>
            <w:tcW w:w="284" w:type="dxa"/>
          </w:tcPr>
          <w:p w:rsidR="007922EC" w:rsidRPr="00F73F71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22EC" w:rsidRPr="00F73F71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1413</w:t>
            </w:r>
          </w:p>
        </w:tc>
        <w:tc>
          <w:tcPr>
            <w:tcW w:w="2522" w:type="dxa"/>
            <w:gridSpan w:val="2"/>
          </w:tcPr>
          <w:p w:rsidR="007922EC" w:rsidRPr="00F73F71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7922EC" w:rsidTr="00270215">
        <w:trPr>
          <w:trHeight w:hRule="exact" w:val="113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7922EC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7922EC" w:rsidTr="00270215"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7922EC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</w:tr>
      <w:tr w:rsidR="007922EC" w:rsidTr="00270215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7922EC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rPr>
                <w:szCs w:val="24"/>
              </w:rPr>
            </w:pPr>
          </w:p>
        </w:tc>
      </w:tr>
      <w:tr w:rsidR="007922EC" w:rsidTr="00270215">
        <w:tc>
          <w:tcPr>
            <w:tcW w:w="1134" w:type="dxa"/>
            <w:tcMar>
              <w:left w:w="0" w:type="dxa"/>
              <w:right w:w="0" w:type="dxa"/>
            </w:tcMar>
          </w:tcPr>
          <w:p w:rsidR="007922EC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6804" w:type="dxa"/>
            <w:gridSpan w:val="6"/>
          </w:tcPr>
          <w:p w:rsidR="007922EC" w:rsidRPr="00FC54A4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suppressAutoHyphens/>
              <w:jc w:val="center"/>
              <w:rPr>
                <w:b/>
                <w:bCs/>
                <w:szCs w:val="24"/>
              </w:rPr>
            </w:pPr>
            <w:r w:rsidRPr="008F63EC">
              <w:rPr>
                <w:b/>
                <w:bCs/>
                <w:szCs w:val="24"/>
              </w:rPr>
              <w:t xml:space="preserve">Об утверждении Положения о порядке принятия гражданами Российской Федерации, являющимися членами казачьих обществ, </w:t>
            </w:r>
            <w:r w:rsidRPr="00B83214">
              <w:rPr>
                <w:b/>
                <w:bCs/>
                <w:szCs w:val="24"/>
              </w:rPr>
              <w:t xml:space="preserve">действующих на территории </w:t>
            </w:r>
            <w:r>
              <w:rPr>
                <w:b/>
                <w:bCs/>
                <w:szCs w:val="24"/>
              </w:rPr>
              <w:t xml:space="preserve">                    </w:t>
            </w:r>
            <w:proofErr w:type="gramStart"/>
            <w:r w:rsidRPr="00B83214">
              <w:rPr>
                <w:b/>
                <w:bCs/>
                <w:szCs w:val="24"/>
              </w:rPr>
              <w:t>Ленинск-Кузнецкого</w:t>
            </w:r>
            <w:proofErr w:type="gramEnd"/>
            <w:r w:rsidRPr="00B83214">
              <w:rPr>
                <w:b/>
                <w:bCs/>
                <w:szCs w:val="24"/>
              </w:rPr>
              <w:t xml:space="preserve"> муниципального округа</w:t>
            </w:r>
            <w:r>
              <w:rPr>
                <w:b/>
                <w:bCs/>
                <w:szCs w:val="24"/>
              </w:rPr>
              <w:t>,</w:t>
            </w:r>
            <w:r w:rsidRPr="00B83214">
              <w:rPr>
                <w:b/>
                <w:bCs/>
                <w:szCs w:val="24"/>
              </w:rPr>
              <w:t xml:space="preserve"> </w:t>
            </w:r>
            <w:r w:rsidRPr="008F63EC">
              <w:rPr>
                <w:b/>
                <w:bCs/>
                <w:szCs w:val="24"/>
              </w:rPr>
              <w:t>обязательств по несению государственн</w:t>
            </w:r>
            <w:r>
              <w:rPr>
                <w:b/>
                <w:bCs/>
                <w:szCs w:val="24"/>
              </w:rPr>
              <w:t>ой или иной службы</w:t>
            </w:r>
          </w:p>
        </w:tc>
        <w:tc>
          <w:tcPr>
            <w:tcW w:w="1247" w:type="dxa"/>
          </w:tcPr>
          <w:p w:rsidR="007922EC" w:rsidRDefault="007922EC" w:rsidP="00270215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7922EC" w:rsidRPr="00F73F71" w:rsidTr="00270215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7922EC" w:rsidRPr="00F73F71" w:rsidRDefault="007922EC" w:rsidP="00270215">
            <w:pPr>
              <w:rPr>
                <w:szCs w:val="24"/>
              </w:rPr>
            </w:pPr>
          </w:p>
        </w:tc>
      </w:tr>
    </w:tbl>
    <w:p w:rsidR="007922EC" w:rsidRDefault="007922EC" w:rsidP="007922EC">
      <w:pPr>
        <w:pStyle w:val="a6"/>
        <w:spacing w:line="380" w:lineRule="exact"/>
      </w:pPr>
      <w:r>
        <w:t xml:space="preserve"> В соответствии с Федеральным законом от 05.12.2005 № 154-ФЗ «О государственной службе российского казачества», пунктом 3 Указа Президента Российской Федерации от 07.10.2009 № 1124 «</w:t>
      </w:r>
      <w:r w:rsidRPr="006C324F">
        <w:t>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</w:t>
      </w:r>
      <w:r>
        <w:t xml:space="preserve">», статьями 36, 62 </w:t>
      </w:r>
      <w:r w:rsidRPr="009360A1">
        <w:t>Устав</w:t>
      </w:r>
      <w:r>
        <w:t>а</w:t>
      </w:r>
      <w:r w:rsidRPr="009360A1">
        <w:t xml:space="preserve"> муниципального образования Ленинск-Кузнецкий муниципальный округ К</w:t>
      </w:r>
      <w:r>
        <w:t xml:space="preserve">емеровской области – Кузбасса» </w:t>
      </w:r>
      <w:proofErr w:type="gramStart"/>
      <w:r>
        <w:t>п</w:t>
      </w:r>
      <w:proofErr w:type="gramEnd"/>
      <w:r>
        <w:t xml:space="preserve"> о с т а н </w:t>
      </w:r>
      <w:proofErr w:type="gramStart"/>
      <w:r>
        <w:t>о</w:t>
      </w:r>
      <w:proofErr w:type="gramEnd"/>
      <w:r>
        <w:t xml:space="preserve"> в л я ю:</w:t>
      </w:r>
    </w:p>
    <w:p w:rsidR="007922EC" w:rsidRPr="005D1111" w:rsidRDefault="007922EC" w:rsidP="007922EC">
      <w:pPr>
        <w:pStyle w:val="a6"/>
        <w:spacing w:line="380" w:lineRule="exact"/>
        <w:rPr>
          <w:bCs/>
        </w:rPr>
      </w:pPr>
      <w:r>
        <w:t xml:space="preserve">1. Утвердить прилагаемое Положение о порядке принятия гражданами Российской Федерации, </w:t>
      </w:r>
      <w:r w:rsidRPr="00B83214">
        <w:rPr>
          <w:bCs/>
        </w:rPr>
        <w:t xml:space="preserve">являющимися членами казачьих обществ, действующих на территории </w:t>
      </w:r>
      <w:proofErr w:type="gramStart"/>
      <w:r w:rsidRPr="00B83214">
        <w:rPr>
          <w:bCs/>
        </w:rPr>
        <w:t>Ленинск-Кузнецкого</w:t>
      </w:r>
      <w:proofErr w:type="gramEnd"/>
      <w:r w:rsidRPr="00B83214">
        <w:rPr>
          <w:bCs/>
        </w:rPr>
        <w:t xml:space="preserve"> муниципального округа, обязательств по несению государственной или иной службы</w:t>
      </w:r>
      <w:r>
        <w:t>.</w:t>
      </w:r>
    </w:p>
    <w:p w:rsidR="007922EC" w:rsidRDefault="007922EC" w:rsidP="007922EC">
      <w:pPr>
        <w:pStyle w:val="a6"/>
        <w:spacing w:line="380" w:lineRule="exact"/>
      </w:pPr>
      <w:r>
        <w:t xml:space="preserve">2. </w:t>
      </w:r>
      <w:r w:rsidRPr="00E70E80">
        <w:t xml:space="preserve">Разместить настоящее постановление на официальном сайте                             администрации </w:t>
      </w:r>
      <w:proofErr w:type="gramStart"/>
      <w:r w:rsidRPr="00E70E80">
        <w:t>Ленинск-Кузнецкого</w:t>
      </w:r>
      <w:proofErr w:type="gramEnd"/>
      <w:r w:rsidRPr="00E70E80">
        <w:t xml:space="preserve"> муниципального округа в информационно-телеко</w:t>
      </w:r>
      <w:r>
        <w:t>ммуникационной сети «Интернет».</w:t>
      </w:r>
    </w:p>
    <w:p w:rsidR="007922EC" w:rsidRPr="000E3C42" w:rsidRDefault="007922EC" w:rsidP="007922EC">
      <w:pPr>
        <w:spacing w:after="120" w:line="380" w:lineRule="exact"/>
        <w:ind w:firstLine="709"/>
        <w:jc w:val="both"/>
      </w:pPr>
      <w:r>
        <w:t xml:space="preserve">3. </w:t>
      </w:r>
      <w:r w:rsidRPr="007347AA">
        <w:t xml:space="preserve">Контроль за исполнением постановления возложить на заместителя главы               </w:t>
      </w:r>
      <w:proofErr w:type="gramStart"/>
      <w:r w:rsidRPr="007347AA">
        <w:t>Ленинск-Кузнецкого</w:t>
      </w:r>
      <w:proofErr w:type="gramEnd"/>
      <w:r w:rsidRPr="007347AA">
        <w:t xml:space="preserve"> муниципального округа – руководителя аппарата Ибрагимову Р.Р.</w:t>
      </w:r>
    </w:p>
    <w:p w:rsidR="007922EC" w:rsidRPr="00776B68" w:rsidRDefault="007922EC" w:rsidP="007922EC">
      <w:pPr>
        <w:jc w:val="both"/>
        <w:rPr>
          <w:szCs w:val="24"/>
        </w:rPr>
      </w:pPr>
    </w:p>
    <w:p w:rsidR="007922EC" w:rsidRPr="00776B68" w:rsidRDefault="007922EC" w:rsidP="007922EC">
      <w:pPr>
        <w:jc w:val="both"/>
        <w:rPr>
          <w:szCs w:val="24"/>
        </w:rPr>
      </w:pPr>
    </w:p>
    <w:p w:rsidR="007922EC" w:rsidRPr="00776B68" w:rsidRDefault="007922EC" w:rsidP="007922EC">
      <w:pPr>
        <w:jc w:val="both"/>
        <w:rPr>
          <w:szCs w:val="24"/>
        </w:rPr>
      </w:pPr>
    </w:p>
    <w:tbl>
      <w:tblPr>
        <w:tblW w:w="9429" w:type="dxa"/>
        <w:tblLayout w:type="fixed"/>
        <w:tblLook w:val="04A0" w:firstRow="1" w:lastRow="0" w:firstColumn="1" w:lastColumn="0" w:noHBand="0" w:noVBand="1"/>
      </w:tblPr>
      <w:tblGrid>
        <w:gridCol w:w="4570"/>
        <w:gridCol w:w="4859"/>
      </w:tblGrid>
      <w:tr w:rsidR="007922EC" w:rsidRPr="00BB1147" w:rsidTr="00270215">
        <w:tc>
          <w:tcPr>
            <w:tcW w:w="4570" w:type="dxa"/>
            <w:shd w:val="clear" w:color="auto" w:fill="auto"/>
          </w:tcPr>
          <w:p w:rsidR="007922EC" w:rsidRPr="00BB1147" w:rsidRDefault="007922EC" w:rsidP="00270215">
            <w:pPr>
              <w:jc w:val="center"/>
            </w:pPr>
            <w:proofErr w:type="spellStart"/>
            <w:proofErr w:type="gramStart"/>
            <w:r w:rsidRPr="00BB1147">
              <w:t>И.о</w:t>
            </w:r>
            <w:proofErr w:type="spellEnd"/>
            <w:r w:rsidRPr="00BB1147">
              <w:t>. временно исполняющего полномочия</w:t>
            </w:r>
            <w:proofErr w:type="gramEnd"/>
          </w:p>
          <w:p w:rsidR="007922EC" w:rsidRPr="00BB1147" w:rsidRDefault="007922EC" w:rsidP="00270215">
            <w:pPr>
              <w:jc w:val="center"/>
            </w:pPr>
            <w:r w:rsidRPr="00BB1147">
              <w:t xml:space="preserve">главы </w:t>
            </w:r>
            <w:proofErr w:type="gramStart"/>
            <w:r w:rsidRPr="00BB1147">
              <w:t>Ленинск-Кузнецкого</w:t>
            </w:r>
            <w:proofErr w:type="gramEnd"/>
          </w:p>
          <w:p w:rsidR="007922EC" w:rsidRPr="00BB1147" w:rsidRDefault="007922EC" w:rsidP="00270215">
            <w:pPr>
              <w:jc w:val="center"/>
            </w:pPr>
            <w:r w:rsidRPr="00BB1147">
              <w:t>муниципального округа</w:t>
            </w:r>
          </w:p>
        </w:tc>
        <w:tc>
          <w:tcPr>
            <w:tcW w:w="4859" w:type="dxa"/>
            <w:shd w:val="clear" w:color="auto" w:fill="auto"/>
          </w:tcPr>
          <w:p w:rsidR="007922EC" w:rsidRPr="00BB1147" w:rsidRDefault="007922EC" w:rsidP="00270215">
            <w:pPr>
              <w:jc w:val="both"/>
            </w:pPr>
          </w:p>
          <w:p w:rsidR="007922EC" w:rsidRPr="00BB1147" w:rsidRDefault="007922EC" w:rsidP="00270215">
            <w:pPr>
              <w:jc w:val="both"/>
            </w:pPr>
          </w:p>
          <w:p w:rsidR="007922EC" w:rsidRPr="00BB1147" w:rsidRDefault="007922EC" w:rsidP="00270215">
            <w:pPr>
              <w:jc w:val="both"/>
            </w:pPr>
            <w:r>
              <w:t xml:space="preserve">                                                     </w:t>
            </w:r>
            <w:r w:rsidRPr="00BB1147">
              <w:t>В.О. Канищев</w:t>
            </w:r>
          </w:p>
        </w:tc>
      </w:tr>
    </w:tbl>
    <w:p w:rsidR="007922EC" w:rsidRPr="003E231E" w:rsidRDefault="007922EC" w:rsidP="007922EC">
      <w:pPr>
        <w:jc w:val="both"/>
        <w:rPr>
          <w:lang w:val="en-US"/>
        </w:rPr>
      </w:pPr>
    </w:p>
    <w:tbl>
      <w:tblPr>
        <w:tblW w:w="9300" w:type="dxa"/>
        <w:tblInd w:w="-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00"/>
      </w:tblGrid>
      <w:tr w:rsidR="007922EC" w:rsidRPr="009F1943" w:rsidTr="00270215">
        <w:trPr>
          <w:trHeight w:val="273"/>
        </w:trPr>
        <w:tc>
          <w:tcPr>
            <w:tcW w:w="9300" w:type="dxa"/>
          </w:tcPr>
          <w:p w:rsidR="007922EC" w:rsidRDefault="007922EC" w:rsidP="00270215">
            <w:pPr>
              <w:pStyle w:val="4"/>
            </w:pPr>
          </w:p>
          <w:tbl>
            <w:tblPr>
              <w:tblpPr w:leftFromText="180" w:rightFromText="180" w:vertAnchor="text" w:horzAnchor="margin" w:tblpXSpec="right" w:tblpY="-11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84"/>
              <w:gridCol w:w="1985"/>
              <w:gridCol w:w="425"/>
              <w:gridCol w:w="851"/>
            </w:tblGrid>
            <w:tr w:rsidR="007922EC" w:rsidRPr="00AB065D" w:rsidTr="00270215">
              <w:trPr>
                <w:trHeight w:val="74"/>
              </w:trPr>
              <w:tc>
                <w:tcPr>
                  <w:tcW w:w="3545" w:type="dxa"/>
                  <w:gridSpan w:val="4"/>
                </w:tcPr>
                <w:p w:rsidR="007922EC" w:rsidRPr="00AB065D" w:rsidRDefault="007922EC" w:rsidP="00270215">
                  <w:pPr>
                    <w:suppressAutoHyphens/>
                    <w:jc w:val="center"/>
                    <w:rPr>
                      <w:lang w:eastAsia="zh-CN"/>
                    </w:rPr>
                  </w:pPr>
                  <w:r>
                    <w:rPr>
                      <w:lang w:eastAsia="zh-CN"/>
                    </w:rPr>
                    <w:t>УТВЕРЖДЕНО</w:t>
                  </w:r>
                </w:p>
              </w:tc>
            </w:tr>
            <w:tr w:rsidR="007922EC" w:rsidRPr="00AB065D" w:rsidTr="00270215">
              <w:tc>
                <w:tcPr>
                  <w:tcW w:w="3545" w:type="dxa"/>
                  <w:gridSpan w:val="4"/>
                </w:tcPr>
                <w:p w:rsidR="007922EC" w:rsidRPr="00AB065D" w:rsidRDefault="007922EC" w:rsidP="00270215">
                  <w:pPr>
                    <w:suppressAutoHyphens/>
                    <w:jc w:val="both"/>
                    <w:rPr>
                      <w:lang w:eastAsia="zh-CN"/>
                    </w:rPr>
                  </w:pPr>
                  <w:r>
                    <w:rPr>
                      <w:lang w:eastAsia="zh-CN"/>
                    </w:rPr>
                    <w:t>постановлением</w:t>
                  </w:r>
                  <w:r w:rsidRPr="00AB065D">
                    <w:rPr>
                      <w:lang w:eastAsia="zh-CN"/>
                    </w:rPr>
                    <w:t xml:space="preserve"> </w:t>
                  </w:r>
                  <w:r>
                    <w:rPr>
                      <w:lang w:eastAsia="zh-CN"/>
                    </w:rPr>
                    <w:t xml:space="preserve"> </w:t>
                  </w:r>
                  <w:r w:rsidRPr="00AB065D">
                    <w:rPr>
                      <w:lang w:eastAsia="zh-CN"/>
                    </w:rPr>
                    <w:t>администрации</w:t>
                  </w:r>
                </w:p>
                <w:p w:rsidR="007922EC" w:rsidRPr="00AB065D" w:rsidRDefault="007922EC" w:rsidP="00270215">
                  <w:pPr>
                    <w:suppressAutoHyphens/>
                    <w:jc w:val="center"/>
                    <w:rPr>
                      <w:lang w:eastAsia="zh-CN"/>
                    </w:rPr>
                  </w:pPr>
                  <w:proofErr w:type="gramStart"/>
                  <w:r w:rsidRPr="00AB065D">
                    <w:rPr>
                      <w:lang w:eastAsia="zh-CN"/>
                    </w:rPr>
                    <w:t>Ленинск-Кузнецкого</w:t>
                  </w:r>
                  <w:proofErr w:type="gramEnd"/>
                </w:p>
                <w:p w:rsidR="007922EC" w:rsidRPr="00AB065D" w:rsidRDefault="007922EC" w:rsidP="00270215">
                  <w:pPr>
                    <w:suppressAutoHyphens/>
                    <w:jc w:val="center"/>
                    <w:rPr>
                      <w:lang w:eastAsia="zh-CN"/>
                    </w:rPr>
                  </w:pPr>
                  <w:r w:rsidRPr="00AB065D">
                    <w:rPr>
                      <w:lang w:eastAsia="zh-CN"/>
                    </w:rPr>
                    <w:t>муниципального округа</w:t>
                  </w:r>
                </w:p>
              </w:tc>
            </w:tr>
            <w:tr w:rsidR="007922EC" w:rsidRPr="00AB065D" w:rsidTr="00270215">
              <w:tc>
                <w:tcPr>
                  <w:tcW w:w="284" w:type="dxa"/>
                </w:tcPr>
                <w:p w:rsidR="007922EC" w:rsidRPr="00AB065D" w:rsidRDefault="007922EC" w:rsidP="00270215">
                  <w:pPr>
                    <w:suppressAutoHyphens/>
                    <w:jc w:val="both"/>
                    <w:rPr>
                      <w:lang w:eastAsia="zh-CN"/>
                    </w:rPr>
                  </w:pPr>
                  <w:r w:rsidRPr="00AB065D">
                    <w:rPr>
                      <w:lang w:eastAsia="zh-CN"/>
                    </w:rPr>
                    <w:t>от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7922EC" w:rsidRPr="00AB065D" w:rsidRDefault="007922EC" w:rsidP="00270215">
                  <w:pPr>
                    <w:suppressAutoHyphens/>
                    <w:jc w:val="center"/>
                    <w:rPr>
                      <w:lang w:eastAsia="zh-CN"/>
                    </w:rPr>
                  </w:pPr>
                  <w:r>
                    <w:rPr>
                      <w:lang w:eastAsia="zh-CN"/>
                    </w:rPr>
                    <w:t>28.05.2026</w:t>
                  </w:r>
                </w:p>
              </w:tc>
              <w:tc>
                <w:tcPr>
                  <w:tcW w:w="425" w:type="dxa"/>
                </w:tcPr>
                <w:p w:rsidR="007922EC" w:rsidRPr="00AB065D" w:rsidRDefault="007922EC" w:rsidP="00270215">
                  <w:pPr>
                    <w:suppressAutoHyphens/>
                    <w:jc w:val="center"/>
                    <w:rPr>
                      <w:lang w:eastAsia="zh-CN"/>
                    </w:rPr>
                  </w:pPr>
                  <w:r w:rsidRPr="00AB065D">
                    <w:rPr>
                      <w:lang w:eastAsia="zh-CN"/>
                    </w:rPr>
                    <w:t>№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7922EC" w:rsidRPr="00AB065D" w:rsidRDefault="007922EC" w:rsidP="00270215">
                  <w:pPr>
                    <w:suppressAutoHyphens/>
                    <w:jc w:val="center"/>
                    <w:rPr>
                      <w:lang w:eastAsia="zh-CN"/>
                    </w:rPr>
                  </w:pPr>
                  <w:r>
                    <w:rPr>
                      <w:lang w:eastAsia="zh-CN"/>
                    </w:rPr>
                    <w:t>1413</w:t>
                  </w:r>
                </w:p>
              </w:tc>
            </w:tr>
          </w:tbl>
          <w:p w:rsidR="007922EC" w:rsidRDefault="007922EC" w:rsidP="00270215">
            <w:pPr>
              <w:pStyle w:val="4"/>
            </w:pPr>
          </w:p>
          <w:p w:rsidR="007922EC" w:rsidRDefault="007922EC" w:rsidP="00270215">
            <w:pPr>
              <w:pStyle w:val="4"/>
            </w:pPr>
          </w:p>
          <w:p w:rsidR="007922EC" w:rsidRDefault="007922EC" w:rsidP="00270215">
            <w:pPr>
              <w:pStyle w:val="4"/>
            </w:pPr>
          </w:p>
          <w:p w:rsidR="007922EC" w:rsidRDefault="007922EC" w:rsidP="00270215">
            <w:pPr>
              <w:pStyle w:val="4"/>
            </w:pPr>
          </w:p>
          <w:p w:rsidR="007922EC" w:rsidRDefault="007922EC" w:rsidP="00270215">
            <w:pPr>
              <w:pStyle w:val="4"/>
            </w:pPr>
          </w:p>
          <w:p w:rsidR="007922EC" w:rsidRDefault="007922EC" w:rsidP="00270215">
            <w:pPr>
              <w:pStyle w:val="4"/>
            </w:pPr>
          </w:p>
          <w:p w:rsidR="007922EC" w:rsidRDefault="007922EC" w:rsidP="00270215">
            <w:pPr>
              <w:pStyle w:val="4"/>
              <w:jc w:val="center"/>
            </w:pPr>
          </w:p>
          <w:p w:rsidR="007922EC" w:rsidRPr="00E022C7" w:rsidRDefault="007922EC" w:rsidP="00270215">
            <w:pPr>
              <w:pStyle w:val="4"/>
              <w:jc w:val="center"/>
              <w:rPr>
                <w:b/>
              </w:rPr>
            </w:pPr>
            <w:r w:rsidRPr="00E022C7">
              <w:rPr>
                <w:b/>
              </w:rPr>
              <w:t>ПОЛОЖЕНИЕ</w:t>
            </w:r>
          </w:p>
          <w:p w:rsidR="007922EC" w:rsidRPr="005D1111" w:rsidRDefault="007922EC" w:rsidP="00270215">
            <w:pPr>
              <w:pStyle w:val="a6"/>
              <w:spacing w:line="240" w:lineRule="auto"/>
              <w:jc w:val="center"/>
              <w:rPr>
                <w:bCs/>
              </w:rPr>
            </w:pPr>
            <w:r>
              <w:t xml:space="preserve">о порядке принятия гражданами Российской Федерации, </w:t>
            </w:r>
            <w:r w:rsidRPr="00B83214">
              <w:rPr>
                <w:bCs/>
              </w:rPr>
              <w:t xml:space="preserve">являющимися членами казачьих обществ, действующих на территории </w:t>
            </w:r>
            <w:proofErr w:type="gramStart"/>
            <w:r w:rsidRPr="00B83214">
              <w:rPr>
                <w:bCs/>
              </w:rPr>
              <w:t>Ленинск-Кузнецкого</w:t>
            </w:r>
            <w:proofErr w:type="gramEnd"/>
            <w:r w:rsidRPr="00B83214">
              <w:rPr>
                <w:bCs/>
              </w:rPr>
              <w:t xml:space="preserve"> муниципального округа, обязательств по несению государственной или иной службы</w:t>
            </w:r>
          </w:p>
          <w:p w:rsidR="007922EC" w:rsidRDefault="007922EC" w:rsidP="00270215">
            <w:pPr>
              <w:pStyle w:val="4"/>
              <w:jc w:val="center"/>
            </w:pPr>
          </w:p>
          <w:p w:rsidR="007922EC" w:rsidRPr="00AB065D" w:rsidRDefault="007922EC" w:rsidP="00270215">
            <w:pPr>
              <w:pStyle w:val="4"/>
              <w:jc w:val="center"/>
            </w:pPr>
          </w:p>
          <w:p w:rsidR="007922EC" w:rsidRPr="00CC6ECD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 xml:space="preserve">1. Настоящим Положением определяется порядок принятия гражданами Российской Федерации, </w:t>
            </w:r>
            <w:r w:rsidRPr="00884753">
              <w:rPr>
                <w:rFonts w:ascii="Times New Roman" w:hAnsi="Times New Roman" w:cs="Times New Roman"/>
                <w:sz w:val="24"/>
                <w:szCs w:val="24"/>
              </w:rPr>
              <w:t xml:space="preserve">являющимися членами казачьих обществ, действующих на территории </w:t>
            </w:r>
            <w:proofErr w:type="gramStart"/>
            <w:r w:rsidRPr="00884753">
              <w:rPr>
                <w:rFonts w:ascii="Times New Roman" w:hAnsi="Times New Roman" w:cs="Times New Roman"/>
                <w:sz w:val="24"/>
                <w:szCs w:val="24"/>
              </w:rPr>
              <w:t>Ленинск-Кузнецкого</w:t>
            </w:r>
            <w:proofErr w:type="gramEnd"/>
            <w:r w:rsidRPr="008847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обязательств по несению государственной или иной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служба).</w:t>
            </w:r>
          </w:p>
          <w:p w:rsidR="007922EC" w:rsidRPr="00CC6ECD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2. Обязательства по несению службы принимают члены окружных (</w:t>
            </w:r>
            <w:proofErr w:type="spellStart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отдельских</w:t>
            </w:r>
            <w:proofErr w:type="spellEnd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) и войсковых казачьих обществ, созданных в соответствии с Федеральным законом от 05.12.2005 № 154-ФЗ «О государственной службе российского казачества».</w:t>
            </w:r>
          </w:p>
          <w:p w:rsidR="007922EC" w:rsidRPr="00CC6ECD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3. В казачьих обществах, входящих в состав войскового казачьего общества, работа по принятию обязательств по несению службы организуется атаманом войскового казачьего общества совместно с атаманами казачьих обществ, входящих в состав войскового казачьего общества.</w:t>
            </w:r>
          </w:p>
          <w:p w:rsidR="007922EC" w:rsidRPr="00CC6ECD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4. В казачьих обществах, объединенных в окружное (</w:t>
            </w:r>
            <w:proofErr w:type="spellStart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отдельское</w:t>
            </w:r>
            <w:proofErr w:type="spellEnd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) казачье общество, до их вхождения в состав войскового казачьего общества работа по принятию обязательств по несению службы организуется атаманом окружного (</w:t>
            </w:r>
            <w:proofErr w:type="spellStart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отдельского</w:t>
            </w:r>
            <w:proofErr w:type="spellEnd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) казачьего общества совместно с атаманами казачьих обществ, входящих в состав окружного (</w:t>
            </w:r>
            <w:proofErr w:type="spellStart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отдельского</w:t>
            </w:r>
            <w:proofErr w:type="spellEnd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) казачьего общества.</w:t>
            </w:r>
          </w:p>
          <w:p w:rsidR="007922EC" w:rsidRPr="00CC6ECD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. Общее собрание казачьего общества на основании письменных заявлений членов казачьего общества принимает решение о принятии ими обязательств по несению службы.</w:t>
            </w:r>
          </w:p>
          <w:p w:rsidR="007922EC" w:rsidRPr="00CC6ECD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. Решение общего собрания казачьего общества оформляется в письменной форме и подписывается атаманом казачьего общества.</w:t>
            </w:r>
          </w:p>
          <w:p w:rsidR="007922EC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. Численность членов казачьего общества, заявления которых о принятии обязательств по несению службы утверждены общим собранием казачьего общества, фиксируется в решении этого собрания по каждому виду службы отдельно. К решению прилагаются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количестве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 xml:space="preserve"> членов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казачьего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 xml:space="preserve">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922EC" w:rsidRPr="00CC6ECD" w:rsidRDefault="007922EC" w:rsidP="00270215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установленном </w:t>
            </w:r>
            <w:proofErr w:type="gramStart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 xml:space="preserve"> заключили индивидуальные трудовые договоры о прохождении службы.</w:t>
            </w:r>
          </w:p>
          <w:p w:rsidR="007922EC" w:rsidRPr="00CC6ECD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. Решение общего собрания казачьего общества должно быть согласовано с атаманом вышестоящего казачьего общества.</w:t>
            </w:r>
          </w:p>
          <w:p w:rsidR="007922EC" w:rsidRPr="00CC6ECD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. Решение общего собрания окружного (</w:t>
            </w:r>
            <w:proofErr w:type="spellStart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отдельского</w:t>
            </w:r>
            <w:proofErr w:type="spellEnd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) казачьего общества, входящего в состав войскового казачьего общества, согласовывается с атаманом войскового казачьего общества.</w:t>
            </w:r>
          </w:p>
          <w:p w:rsidR="007922EC" w:rsidRPr="00CC6ECD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Атаман окружного (</w:t>
            </w:r>
            <w:proofErr w:type="spellStart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отдельского</w:t>
            </w:r>
            <w:proofErr w:type="spellEnd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) казачьего общества в соответствии с установленными порядком и сроками уведомляет атамана соответствующего войскового казачьего общества о согласовании решения общего собрания нижестоящего казачьего общества о принятии членами этого казачьего общества обязательств по несению службы.</w:t>
            </w:r>
            <w:proofErr w:type="gramEnd"/>
          </w:p>
          <w:p w:rsidR="007922EC" w:rsidRPr="00CC6ECD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Принятые членами казачьего общества обязательства по несению службы, согласованные в порядке, определенном приказом Федерального агентства по делам национальностей от 23.11.2015 № 89 «Об утверждении Порядка согласования принятых членами казачьих обществ обязательств по несению государственной или иной службы с федеральными органами исполнительной власти, органами исполнительной власти субъектов Российской Федерации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рганами местного самоуправления»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, отражаются в уставе казачьего общества.</w:t>
            </w:r>
            <w:proofErr w:type="gramEnd"/>
          </w:p>
          <w:p w:rsidR="007922EC" w:rsidRDefault="007922EC" w:rsidP="00270215">
            <w:pPr>
              <w:pStyle w:val="ConsPlusNormal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C6ECD">
              <w:rPr>
                <w:rFonts w:ascii="Times New Roman" w:hAnsi="Times New Roman" w:cs="Times New Roman"/>
                <w:sz w:val="24"/>
                <w:szCs w:val="24"/>
              </w:rPr>
              <w:t>. Внесение изменений в устав казачьего общества осуществляется в порядке, установленном законодательством Российской Федерации.</w:t>
            </w:r>
          </w:p>
          <w:p w:rsidR="007922EC" w:rsidRDefault="007922EC" w:rsidP="0027021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2EC" w:rsidRDefault="007922EC" w:rsidP="0027021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2EC" w:rsidRDefault="007922EC" w:rsidP="0027021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2EC" w:rsidRPr="00015E78" w:rsidRDefault="007922EC" w:rsidP="00270215">
            <w:pPr>
              <w:jc w:val="both"/>
            </w:pPr>
            <w:r>
              <w:t xml:space="preserve">        </w:t>
            </w:r>
            <w:r w:rsidRPr="00015E78">
              <w:t>Заместитель главы Ленинск-</w:t>
            </w:r>
          </w:p>
          <w:p w:rsidR="007922EC" w:rsidRPr="00015E78" w:rsidRDefault="007922EC" w:rsidP="00270215">
            <w:pPr>
              <w:jc w:val="both"/>
            </w:pPr>
            <w:r w:rsidRPr="00015E78">
              <w:t xml:space="preserve">Кузнецкого муниципального округа – </w:t>
            </w:r>
          </w:p>
          <w:p w:rsidR="007922EC" w:rsidRDefault="007922EC" w:rsidP="00270215">
            <w:pPr>
              <w:jc w:val="both"/>
            </w:pPr>
            <w:r w:rsidRPr="00015E78">
              <w:t xml:space="preserve">           руководитель аппарата                                                                       </w:t>
            </w:r>
            <w:r>
              <w:t xml:space="preserve">  </w:t>
            </w:r>
            <w:r w:rsidRPr="00015E78">
              <w:t xml:space="preserve"> </w:t>
            </w:r>
            <w:r>
              <w:t xml:space="preserve">Р.Р. </w:t>
            </w:r>
            <w:r w:rsidRPr="00015E78">
              <w:t>Ибрагимова</w:t>
            </w:r>
          </w:p>
          <w:p w:rsidR="007922EC" w:rsidRDefault="007922EC" w:rsidP="00270215">
            <w:pPr>
              <w:jc w:val="both"/>
            </w:pPr>
          </w:p>
          <w:p w:rsidR="007922EC" w:rsidRPr="00CC6ECD" w:rsidRDefault="007922EC" w:rsidP="0027021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2EC" w:rsidRPr="00AB065D" w:rsidRDefault="007922EC" w:rsidP="00270215">
            <w:pPr>
              <w:pStyle w:val="4"/>
              <w:rPr>
                <w:szCs w:val="24"/>
              </w:rPr>
            </w:pPr>
          </w:p>
          <w:p w:rsidR="007922EC" w:rsidRDefault="007922EC" w:rsidP="00270215">
            <w:pPr>
              <w:pStyle w:val="4"/>
            </w:pPr>
          </w:p>
          <w:p w:rsidR="007922EC" w:rsidRDefault="007922EC" w:rsidP="00270215">
            <w:pPr>
              <w:pStyle w:val="4"/>
            </w:pPr>
          </w:p>
          <w:p w:rsidR="007922EC" w:rsidRDefault="007922EC" w:rsidP="00270215">
            <w:pPr>
              <w:pStyle w:val="4"/>
            </w:pPr>
          </w:p>
          <w:p w:rsidR="007922EC" w:rsidRDefault="007922EC" w:rsidP="00270215">
            <w:pPr>
              <w:pStyle w:val="4"/>
            </w:pPr>
          </w:p>
          <w:p w:rsidR="007922EC" w:rsidRDefault="007922EC" w:rsidP="00270215">
            <w:pPr>
              <w:pStyle w:val="4"/>
            </w:pPr>
          </w:p>
          <w:p w:rsidR="007922EC" w:rsidRDefault="007922EC" w:rsidP="00270215">
            <w:pPr>
              <w:pStyle w:val="4"/>
            </w:pPr>
          </w:p>
          <w:p w:rsidR="007922EC" w:rsidRPr="003E231E" w:rsidRDefault="007922EC" w:rsidP="00270215">
            <w:pPr>
              <w:pStyle w:val="4"/>
              <w:rPr>
                <w:lang w:val="en-US"/>
              </w:rPr>
            </w:pPr>
          </w:p>
          <w:p w:rsidR="007922EC" w:rsidRPr="009F1943" w:rsidRDefault="007922EC" w:rsidP="00270215">
            <w:pPr>
              <w:pStyle w:val="4"/>
              <w:spacing w:after="120"/>
            </w:pPr>
          </w:p>
        </w:tc>
      </w:tr>
      <w:tr w:rsidR="007922EC" w:rsidTr="00270215">
        <w:trPr>
          <w:trHeight w:val="273"/>
        </w:trPr>
        <w:tc>
          <w:tcPr>
            <w:tcW w:w="9300" w:type="dxa"/>
          </w:tcPr>
          <w:p w:rsidR="007922EC" w:rsidRDefault="007922EC" w:rsidP="00270215">
            <w:pPr>
              <w:pStyle w:val="4"/>
            </w:pPr>
          </w:p>
        </w:tc>
      </w:tr>
    </w:tbl>
    <w:p w:rsidR="007922EC" w:rsidRPr="003E231E" w:rsidRDefault="007922EC" w:rsidP="007922EC">
      <w:pPr>
        <w:jc w:val="both"/>
        <w:rPr>
          <w:lang w:val="en-US"/>
        </w:rPr>
      </w:pPr>
    </w:p>
    <w:p w:rsidR="001953DA" w:rsidRDefault="001953DA">
      <w:bookmarkStart w:id="0" w:name="_GoBack"/>
      <w:bookmarkEnd w:id="0"/>
    </w:p>
    <w:sectPr w:rsidR="001953DA" w:rsidSect="00BB1147">
      <w:headerReference w:type="even" r:id="rId6"/>
      <w:headerReference w:type="default" r:id="rId7"/>
      <w:pgSz w:w="11907" w:h="16840"/>
      <w:pgMar w:top="1418" w:right="737" w:bottom="851" w:left="1985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A8" w:rsidRDefault="007922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26A8" w:rsidRDefault="007922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A8" w:rsidRDefault="007922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926A8" w:rsidRDefault="007922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466"/>
    <w:rsid w:val="001953DA"/>
    <w:rsid w:val="007922EC"/>
    <w:rsid w:val="008C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E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922EC"/>
    <w:pPr>
      <w:keepNext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922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7922EC"/>
  </w:style>
  <w:style w:type="paragraph" w:styleId="a3">
    <w:name w:val="header"/>
    <w:basedOn w:val="a"/>
    <w:link w:val="a4"/>
    <w:rsid w:val="007922E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922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7922EC"/>
  </w:style>
  <w:style w:type="paragraph" w:styleId="a6">
    <w:name w:val="Body Text Indent"/>
    <w:basedOn w:val="a"/>
    <w:link w:val="a7"/>
    <w:rsid w:val="007922EC"/>
    <w:pPr>
      <w:spacing w:line="360" w:lineRule="auto"/>
      <w:ind w:firstLine="709"/>
      <w:jc w:val="both"/>
    </w:pPr>
  </w:style>
  <w:style w:type="character" w:customStyle="1" w:styleId="a7">
    <w:name w:val="Основной текст с отступом Знак"/>
    <w:basedOn w:val="a0"/>
    <w:link w:val="a6"/>
    <w:rsid w:val="007922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922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E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922EC"/>
    <w:pPr>
      <w:keepNext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922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7922EC"/>
  </w:style>
  <w:style w:type="paragraph" w:styleId="a3">
    <w:name w:val="header"/>
    <w:basedOn w:val="a"/>
    <w:link w:val="a4"/>
    <w:rsid w:val="007922E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922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7922EC"/>
  </w:style>
  <w:style w:type="paragraph" w:styleId="a6">
    <w:name w:val="Body Text Indent"/>
    <w:basedOn w:val="a"/>
    <w:link w:val="a7"/>
    <w:rsid w:val="007922EC"/>
    <w:pPr>
      <w:spacing w:line="360" w:lineRule="auto"/>
      <w:ind w:firstLine="709"/>
      <w:jc w:val="both"/>
    </w:pPr>
  </w:style>
  <w:style w:type="character" w:customStyle="1" w:styleId="a7">
    <w:name w:val="Основной текст с отступом Знак"/>
    <w:basedOn w:val="a0"/>
    <w:link w:val="a6"/>
    <w:rsid w:val="007922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922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Остапенко</dc:creator>
  <cp:keywords/>
  <dc:description/>
  <cp:lastModifiedBy>Влад Остапенко</cp:lastModifiedBy>
  <cp:revision>2</cp:revision>
  <dcterms:created xsi:type="dcterms:W3CDTF">2026-06-01T01:41:00Z</dcterms:created>
  <dcterms:modified xsi:type="dcterms:W3CDTF">2026-06-01T01:41:00Z</dcterms:modified>
</cp:coreProperties>
</file>