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4DC" w:rsidRDefault="00E874DC" w:rsidP="003F0F1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E2C39" w:rsidRPr="00F043E4" w:rsidRDefault="008E2C39" w:rsidP="008E2C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3E4">
        <w:rPr>
          <w:rFonts w:ascii="Times New Roman" w:hAnsi="Times New Roman" w:cs="Times New Roman"/>
          <w:b/>
          <w:sz w:val="24"/>
          <w:szCs w:val="24"/>
        </w:rPr>
        <w:t>АНАЛИТИЧЕСКАЯ ИНФОРМАЦИЯ</w:t>
      </w:r>
    </w:p>
    <w:p w:rsidR="008E2C39" w:rsidRDefault="008E2C39" w:rsidP="008E2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3E4">
        <w:rPr>
          <w:rFonts w:ascii="Times New Roman" w:hAnsi="Times New Roman" w:cs="Times New Roman"/>
          <w:b/>
          <w:sz w:val="24"/>
          <w:szCs w:val="24"/>
        </w:rPr>
        <w:t xml:space="preserve">о результатах работы с обращениями граждан, поступившими </w:t>
      </w:r>
    </w:p>
    <w:p w:rsidR="008E2C39" w:rsidRDefault="008E2C39" w:rsidP="008E2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3E4">
        <w:rPr>
          <w:rFonts w:ascii="Times New Roman" w:hAnsi="Times New Roman" w:cs="Times New Roman"/>
          <w:b/>
          <w:sz w:val="24"/>
          <w:szCs w:val="24"/>
        </w:rPr>
        <w:t>в администрацию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043E4">
        <w:rPr>
          <w:rFonts w:ascii="Times New Roman" w:hAnsi="Times New Roman" w:cs="Times New Roman"/>
          <w:b/>
          <w:sz w:val="24"/>
          <w:szCs w:val="24"/>
        </w:rPr>
        <w:t>Ленинск-Кузнецкого</w:t>
      </w:r>
      <w:proofErr w:type="gramEnd"/>
      <w:r w:rsidRPr="00F043E4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2C39" w:rsidRPr="00F043E4" w:rsidRDefault="008E2C39" w:rsidP="008E2C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первом квартале 2026 года</w:t>
      </w:r>
    </w:p>
    <w:p w:rsidR="00CE712B" w:rsidRDefault="00CE712B" w:rsidP="008E2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первом квартале 2026 года в администрацию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поступило 758 обращений, в которых содержалось 916 вопросов. В сравнении с первым кварталом 2025 года число вопросов уменьшилось на 7,4 %.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поступило 63 запроса из других органов, учреждений о предоставлении информации по обращениям граждан. 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территориям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количество обращений распределено следующим образом: 602 обращения поступило от жителей        г. Ленинска-Кузнецкого, 66 – от граждан, проживающих на территории сельских населенных пунктов Ленинск-Кузнецкого муниципального округа,  и 90 – от жителей         г. Полысаево.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первом квартале 2026 года непосредственно в МКУ «Территориальное управление администрации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округа» поступило         8 обращений от граждан, в МКУ «Территориальное управление г. Полысаево» -                   13 обращений. 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цифровой платформе «Кузбасс-онлайн» поступило 994 сообщения (первый квартал 2025 – 759 сообщений), через «Платформу обратной связи» – 140 сообщений          (первый квартал 2025 – 206 сообщений).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Администрации Правительства Кузбасса поступило 57 вопросов от граждан      (6,2 % от общего числа). По сравнению с показателями первого квартала 2025 года число вопросов уменьшилось на 49,1 %. 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письменных обращений граждан – 13 (1,4 % от общего числа), адресованных Президенту Российской Федерации, увеличилось практически в 2 раза по сравнению с первым кварталом 2025 года. 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314 обращений поступило с «Прямой линии» Президента Российской Федерации. Из них 300 обращений рассмотрены, заявителям направлены письменные ответы, 14 обращений находятся на рассмотрении.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первом квартале 2026 года на имя главы Ленинск-Кузнецкого муниципального округа, заместителей главы</w:t>
      </w:r>
      <w:r w:rsidR="00E84BE3">
        <w:rPr>
          <w:rFonts w:ascii="Times New Roman" w:hAnsi="Times New Roman" w:cs="Times New Roman"/>
          <w:sz w:val="24"/>
          <w:szCs w:val="24"/>
        </w:rPr>
        <w:t xml:space="preserve"> Ленинск-Кузнецкого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поступило</w:t>
      </w:r>
      <w:r w:rsidR="00E84BE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52 обращения от участников специальной военной операции и членов их семей по вопросам: жилищно-коммунального хозяйства; предоставления жилого помещения;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переселения из аварийного жилья; ремонта жилого помещения; обеспечения твердым топливом и дровами; оказания гуманитарной помощи и другим. </w:t>
      </w:r>
      <w:proofErr w:type="gramEnd"/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Обращения, поступающие от участников специальной военной операции и членов их семей, рассматриваются еженедельно на заседании межведомственной комиссии по координации оказания необходимой социальной поддержки и помощи участникам специальной военной операции.</w:t>
      </w:r>
      <w:proofErr w:type="gramEnd"/>
      <w:r>
        <w:rPr>
          <w:rFonts w:ascii="Times New Roman" w:hAnsi="Times New Roman" w:cs="Times New Roman"/>
          <w:sz w:val="24"/>
        </w:rPr>
        <w:t xml:space="preserve"> В первом квартале 2026 года проведено 8 заседаний межведомственной комиссии, рассмотрено 40 обращений. 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Способы поступления обращений. 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Чаще всего заявители направляли свои обращения в письменной форме – 17 %.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поступило 15,5 % вопросов. 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личный прием граждан к главе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округа, заместителям главы Ленинск-Кузнецкого муниципального поступило                                  99 вопросов (10,8 %). Проведено 3 выездных приема граждан в отдаленных территориях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округа. 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Устно на телефон обращений к главе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округа,       по «прямой телефонной линии» поступило 519 вопросов (56,7 %). 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 1 прямой эфир главы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часть вопросов, поступивших в администрацию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округа, была отнесена к тематикам жилищно-коммунального хозяйства, благоустройства муниципального округа и содержания дорог; жилищным вопросам; социального обеспечения.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коммунального хозяйства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первом квартале 2026 года поступило 245 вопросов по данной тематике. По сравнению с первым кварталом 2025 года число вопросов увеличилось на 55 %.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Граждане главным образом обращались по вопросам о вывозе твердо-коммунальных отходов; о содержании общего имущества в многоквартирных домах; перебоях теплоснабжения, водоснабжения; оплате жилищно-коммунальных услуг и другим.</w:t>
      </w:r>
    </w:p>
    <w:p w:rsidR="008E2C39" w:rsidRDefault="008E2C39" w:rsidP="008E2C3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недопущения подтопления многоквартирных домов ежедневно управляющими организациями и ТСЖ производится очистка кровель многоквартирных домов, вывоз снега с придомовых территорий, расчистка квартальных проездов с отводом талых вод.     </w:t>
      </w:r>
    </w:p>
    <w:p w:rsidR="008E2C39" w:rsidRDefault="008E2C39" w:rsidP="008E2C3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поддержания экологической обстановки и улучшения качества жизни населения регулярно проводятся работы по ручной и механизированной уборке контейнерных площадок и прилегающих территорий от мусора. </w:t>
      </w:r>
    </w:p>
    <w:p w:rsidR="008E2C39" w:rsidRDefault="003E362C" w:rsidP="008E2C3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въездах в город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организованы места (площадки) накопления ТКО. </w:t>
      </w:r>
      <w:r w:rsidR="008E2C39">
        <w:rPr>
          <w:rFonts w:ascii="Times New Roman" w:hAnsi="Times New Roman" w:cs="Times New Roman"/>
          <w:sz w:val="24"/>
          <w:szCs w:val="24"/>
        </w:rPr>
        <w:t xml:space="preserve">За истекший период вывезено с последующим захоронением на городской свалочный полигон 746, 3 </w:t>
      </w:r>
      <w:proofErr w:type="spellStart"/>
      <w:r w:rsidR="008E2C39">
        <w:rPr>
          <w:rFonts w:ascii="Times New Roman" w:hAnsi="Times New Roman" w:cs="Times New Roman"/>
          <w:sz w:val="24"/>
          <w:szCs w:val="24"/>
        </w:rPr>
        <w:t>куб.м</w:t>
      </w:r>
      <w:proofErr w:type="spellEnd"/>
      <w:r w:rsidR="008E2C39">
        <w:rPr>
          <w:rFonts w:ascii="Times New Roman" w:hAnsi="Times New Roman" w:cs="Times New Roman"/>
          <w:sz w:val="24"/>
          <w:szCs w:val="24"/>
        </w:rPr>
        <w:t>. отходов.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тематике </w:t>
      </w:r>
      <w:r>
        <w:rPr>
          <w:rFonts w:ascii="Times New Roman" w:hAnsi="Times New Roman" w:cs="Times New Roman"/>
          <w:b/>
          <w:sz w:val="24"/>
          <w:szCs w:val="24"/>
        </w:rPr>
        <w:t>«Хозяйственная деятельность»</w:t>
      </w:r>
      <w:r>
        <w:rPr>
          <w:rFonts w:ascii="Times New Roman" w:hAnsi="Times New Roman" w:cs="Times New Roman"/>
          <w:sz w:val="24"/>
          <w:szCs w:val="24"/>
        </w:rPr>
        <w:t xml:space="preserve"> гражданами был направлен             251 вопрос. По сравнению с первым кварталом 2025 года число вопросов увеличилось на 0,8 %.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Заявители обращались главным образом по вопросам содержания дорог, уборке снега, благоустройства муниципального округа.</w:t>
      </w:r>
    </w:p>
    <w:p w:rsidR="008E2C39" w:rsidRDefault="008E2C39" w:rsidP="008E2C39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начала 2026 года по обращениям граждан очищено 185 дорог частного сектора. Произведена очистка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противогололедная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подсыпка 96,7 тыс.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пешеходных тротуаров. Ежедневно производится очистка общественных пространств.</w:t>
      </w:r>
    </w:p>
    <w:p w:rsidR="008E2C39" w:rsidRDefault="008E2C39" w:rsidP="008E2C39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городских дорог вывезено на снежные свалки 199 тыс.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снега. </w:t>
      </w:r>
    </w:p>
    <w:p w:rsidR="008E2C39" w:rsidRDefault="008E2C39" w:rsidP="008E2C39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подрядные организации приступили к заделке ям и выбоин дорожного покрытия на территории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округа. 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Жилищные вопросы. 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первом квартале 2026 года по жилищным вопросам поступило 195 вопросов. По сравнению с первым кварталом 2025 года число вопросов уменьшилось на 5,3 %.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Значительная часть жилищных вопросов касалась переселения из аварийного жилищного фонда; обследования жилого фонда на предмет пригодности для проживания; улучшения жилищных условий; предоставления жилых помещений по договору социального найма.</w:t>
      </w:r>
    </w:p>
    <w:p w:rsidR="007B52EB" w:rsidRDefault="007B52EB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продолжается работа по реализации мероприятий по переселению граждан, проживающих в жилых помещениях, признанных аварийными после 01.01.2017 года. 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тематике </w:t>
      </w:r>
      <w:r>
        <w:rPr>
          <w:rFonts w:ascii="Times New Roman" w:hAnsi="Times New Roman" w:cs="Times New Roman"/>
          <w:b/>
          <w:sz w:val="24"/>
          <w:szCs w:val="24"/>
        </w:rPr>
        <w:t>«Социальное обеспечение и социальное страхование</w:t>
      </w:r>
      <w:r>
        <w:rPr>
          <w:rFonts w:ascii="Times New Roman" w:hAnsi="Times New Roman" w:cs="Times New Roman"/>
          <w:sz w:val="24"/>
          <w:szCs w:val="24"/>
        </w:rPr>
        <w:t>» поступило    56 вопросов. По сравнению с первым кварталом 2025 года число вопросов уменьшилось на 37 %.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часть данных обращений – вопросы об оказании материальной, финансовой помощи гражданам.</w:t>
      </w:r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первом квартале 2026 года поступали вопросы и по другим тематикам, число которых составляет менее 5% от общего числа («Природные ресурсы и охрана окружающей среды», «Основы государственного управления», «Образование.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Наука. </w:t>
      </w:r>
      <w:proofErr w:type="gramStart"/>
      <w:r>
        <w:rPr>
          <w:rFonts w:ascii="Times New Roman" w:hAnsi="Times New Roman" w:cs="Times New Roman"/>
          <w:sz w:val="24"/>
          <w:szCs w:val="24"/>
        </w:rPr>
        <w:t>Культура», «Безопасность и охрана правопорядка» и другие).</w:t>
      </w:r>
      <w:proofErr w:type="gramEnd"/>
    </w:p>
    <w:p w:rsidR="008E2C39" w:rsidRDefault="008E2C39" w:rsidP="008E2C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86 % вопросов, поступивших в первом квартале 2026 года в администрацию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Ленинск-Кузнецкого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округа, рассмотрены. На большую часть из них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заявителям даны разъяснения – 54,4 %; по 15,7 % - приняты меры; 13,5 % - поддержаны;                         2,4 % направлены для рассмотрения по компетенции в другие органы; 14 % - находятся на рассмотрении. </w:t>
      </w:r>
    </w:p>
    <w:p w:rsidR="007B52EB" w:rsidRDefault="008E2C39" w:rsidP="003F0F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поступившие обращения рассмотрены в срок и в соответствии с требованиями Федерального закона от 02.05.2006 № 59 – ФЗ «О порядке рассмотрения обращений граждан Российской Федерации». </w:t>
      </w:r>
      <w:bookmarkStart w:id="0" w:name="_GoBack"/>
      <w:bookmarkEnd w:id="0"/>
    </w:p>
    <w:sectPr w:rsidR="007B5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A2"/>
    <w:rsid w:val="003E362C"/>
    <w:rsid w:val="003F0F15"/>
    <w:rsid w:val="007B52EB"/>
    <w:rsid w:val="008E2C39"/>
    <w:rsid w:val="009B52B8"/>
    <w:rsid w:val="00A6276F"/>
    <w:rsid w:val="00CE712B"/>
    <w:rsid w:val="00D01520"/>
    <w:rsid w:val="00D521A2"/>
    <w:rsid w:val="00E84BE3"/>
    <w:rsid w:val="00E8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2E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C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2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Полевая</dc:creator>
  <cp:keywords/>
  <dc:description/>
  <cp:lastModifiedBy>Марина Полевая</cp:lastModifiedBy>
  <cp:revision>11</cp:revision>
  <cp:lastPrinted>2026-04-02T08:03:00Z</cp:lastPrinted>
  <dcterms:created xsi:type="dcterms:W3CDTF">2026-04-02T07:19:00Z</dcterms:created>
  <dcterms:modified xsi:type="dcterms:W3CDTF">2026-04-03T08:35:00Z</dcterms:modified>
</cp:coreProperties>
</file>