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4B6" w:rsidRPr="003A153E" w:rsidRDefault="00CD7B42" w:rsidP="00CD7B42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A153E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0</wp:posOffset>
            </wp:positionV>
            <wp:extent cx="2476500" cy="1432560"/>
            <wp:effectExtent l="0" t="0" r="0" b="0"/>
            <wp:wrapTight wrapText="bothSides">
              <wp:wrapPolygon edited="0">
                <wp:start x="0" y="0"/>
                <wp:lineTo x="0" y="21255"/>
                <wp:lineTo x="21434" y="21255"/>
                <wp:lineTo x="2143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153E">
        <w:rPr>
          <w:rFonts w:ascii="Times New Roman" w:hAnsi="Times New Roman" w:cs="Times New Roman"/>
          <w:b/>
          <w:color w:val="C00000"/>
          <w:sz w:val="28"/>
          <w:szCs w:val="28"/>
        </w:rPr>
        <w:t>Защита прав потребителей в условиях платформенной экономики в России</w:t>
      </w:r>
    </w:p>
    <w:p w:rsidR="004D6F13" w:rsidRPr="003A153E" w:rsidRDefault="00221A63" w:rsidP="00221A63">
      <w:pPr>
        <w:pStyle w:val="a3"/>
        <w:ind w:left="10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A153E" w:rsidRPr="003A153E">
        <w:rPr>
          <w:rFonts w:ascii="Times New Roman" w:hAnsi="Times New Roman" w:cs="Times New Roman"/>
          <w:sz w:val="25"/>
          <w:szCs w:val="25"/>
        </w:rPr>
        <w:t>Консультационный пункт для потребителей филиала ФБУЗ «Центр гигиены и эпидемиологии в Кемеровской области-Кузбассе» информирует о том, что с</w:t>
      </w:r>
      <w:r w:rsidR="004D6F13" w:rsidRPr="003A153E">
        <w:rPr>
          <w:rFonts w:ascii="Times New Roman" w:hAnsi="Times New Roman" w:cs="Times New Roman"/>
          <w:sz w:val="25"/>
          <w:szCs w:val="25"/>
        </w:rPr>
        <w:t xml:space="preserve"> 1 октября 2026 года вступает в силу</w:t>
      </w:r>
      <w:r w:rsidR="004D6F13" w:rsidRPr="003A153E">
        <w:rPr>
          <w:sz w:val="25"/>
          <w:szCs w:val="25"/>
        </w:rPr>
        <w:t xml:space="preserve"> </w:t>
      </w:r>
      <w:r w:rsidR="004D6F13" w:rsidRPr="003A153E">
        <w:rPr>
          <w:rFonts w:ascii="Times New Roman" w:hAnsi="Times New Roman" w:cs="Times New Roman"/>
          <w:sz w:val="25"/>
          <w:szCs w:val="25"/>
        </w:rPr>
        <w:t>Федеральный закон от 31 июля 2025 года №</w:t>
      </w:r>
      <w:r w:rsidRPr="003A153E">
        <w:rPr>
          <w:rFonts w:ascii="Times New Roman" w:hAnsi="Times New Roman" w:cs="Times New Roman"/>
          <w:sz w:val="25"/>
          <w:szCs w:val="25"/>
        </w:rPr>
        <w:t xml:space="preserve"> </w:t>
      </w:r>
      <w:r w:rsidR="004D6F13" w:rsidRPr="003A153E">
        <w:rPr>
          <w:rFonts w:ascii="Times New Roman" w:hAnsi="Times New Roman" w:cs="Times New Roman"/>
          <w:sz w:val="25"/>
          <w:szCs w:val="25"/>
        </w:rPr>
        <w:t>289-ФЗ «Об отдельных вопросах регулирования платформенной экономики в Российской Федерации»</w:t>
      </w:r>
      <w:r w:rsidR="00B02224">
        <w:rPr>
          <w:rFonts w:ascii="Times New Roman" w:hAnsi="Times New Roman" w:cs="Times New Roman"/>
          <w:sz w:val="25"/>
          <w:szCs w:val="25"/>
        </w:rPr>
        <w:t>.</w:t>
      </w:r>
      <w:bookmarkStart w:id="0" w:name="_GoBack"/>
      <w:bookmarkEnd w:id="0"/>
      <w:r w:rsidR="004D6F13" w:rsidRPr="003A153E">
        <w:rPr>
          <w:rFonts w:ascii="Times New Roman" w:hAnsi="Times New Roman" w:cs="Times New Roman"/>
          <w:sz w:val="25"/>
          <w:szCs w:val="25"/>
        </w:rPr>
        <w:t xml:space="preserve"> Он определяет правовые основы платформенной экономики в России и регулирует отношения между операторами посреднических цифровых платформ, их партнёрами, пользователями и иными лицами в связи с продажей товаров, выполнением работ, оказанием услуг.</w:t>
      </w:r>
    </w:p>
    <w:p w:rsidR="00C34BC3" w:rsidRPr="003A153E" w:rsidRDefault="00C34BC3" w:rsidP="00221A63">
      <w:pPr>
        <w:pStyle w:val="a3"/>
        <w:ind w:left="1020"/>
        <w:jc w:val="both"/>
        <w:rPr>
          <w:rFonts w:ascii="Times New Roman" w:hAnsi="Times New Roman" w:cs="Times New Roman"/>
          <w:sz w:val="25"/>
          <w:szCs w:val="25"/>
        </w:rPr>
      </w:pPr>
      <w:r w:rsidRPr="003A153E">
        <w:rPr>
          <w:rFonts w:ascii="Times New Roman" w:hAnsi="Times New Roman" w:cs="Times New Roman"/>
          <w:sz w:val="25"/>
          <w:szCs w:val="25"/>
        </w:rPr>
        <w:t xml:space="preserve">        По данным Правительства РФ, сегодня доля цифровых платформ в общем объеме розничной торговли составляет 15%, в 2024 г. с их помощью было сделано более 6 млрд заказов. Очевидно, что указанные показатели обусловливают необходимость легализации индустрии онлайн-ритейла и формирования четких нормативных правил, регулирующих деятельность владельцев маркетплейсов, сервисов по заказу еды, такси, а также их партнеров и потребителей.</w:t>
      </w:r>
    </w:p>
    <w:p w:rsidR="003A153E" w:rsidRPr="003A153E" w:rsidRDefault="003A153E" w:rsidP="003A153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A153E">
        <w:rPr>
          <w:rFonts w:ascii="Times New Roman" w:hAnsi="Times New Roman" w:cs="Times New Roman"/>
          <w:b/>
          <w:sz w:val="25"/>
          <w:szCs w:val="25"/>
        </w:rPr>
        <w:t>Цифровая платформа</w:t>
      </w:r>
      <w:r w:rsidRPr="003A153E">
        <w:rPr>
          <w:rFonts w:ascii="Times New Roman" w:hAnsi="Times New Roman" w:cs="Times New Roman"/>
          <w:sz w:val="25"/>
          <w:szCs w:val="25"/>
        </w:rPr>
        <w:t xml:space="preserve"> — информационная система, сайт в интернет-сети или программа для ЭВМ, обеспечивающие возможности для взаимодействия неограниченного круга лиц, в том числе в целях обмена информацией, продажи товаров, выполнения работ, оказания услуг.</w:t>
      </w:r>
    </w:p>
    <w:p w:rsidR="004D6F13" w:rsidRPr="003A153E" w:rsidRDefault="004D6F13" w:rsidP="00C34B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3A153E">
        <w:rPr>
          <w:rFonts w:ascii="Times New Roman" w:hAnsi="Times New Roman" w:cs="Times New Roman"/>
          <w:b/>
          <w:sz w:val="25"/>
          <w:szCs w:val="25"/>
        </w:rPr>
        <w:t>Платформенная экономика</w:t>
      </w:r>
      <w:r w:rsidRPr="003A153E">
        <w:rPr>
          <w:rFonts w:ascii="Times New Roman" w:hAnsi="Times New Roman" w:cs="Times New Roman"/>
          <w:sz w:val="25"/>
          <w:szCs w:val="25"/>
        </w:rPr>
        <w:t xml:space="preserve"> — совокупность организационных и имущественных отношений, складывающихся в результате взаимодействия неограниченного круга лиц посредством цифровых платформ для осуществления предпринимательской деятельности или в иных целях.</w:t>
      </w:r>
      <w:r w:rsidR="00C34BC3" w:rsidRPr="003A153E">
        <w:rPr>
          <w:sz w:val="25"/>
          <w:szCs w:val="25"/>
        </w:rPr>
        <w:t xml:space="preserve"> </w:t>
      </w:r>
    </w:p>
    <w:p w:rsidR="004D6F13" w:rsidRPr="003A153E" w:rsidRDefault="00221A63" w:rsidP="00C34BC3">
      <w:pPr>
        <w:spacing w:line="240" w:lineRule="auto"/>
        <w:ind w:left="660"/>
        <w:jc w:val="both"/>
        <w:rPr>
          <w:rFonts w:ascii="Times New Roman" w:hAnsi="Times New Roman" w:cs="Times New Roman"/>
          <w:sz w:val="25"/>
          <w:szCs w:val="25"/>
        </w:rPr>
      </w:pPr>
      <w:r w:rsidRPr="003A153E">
        <w:rPr>
          <w:rFonts w:ascii="Times New Roman" w:hAnsi="Times New Roman" w:cs="Times New Roman"/>
          <w:sz w:val="25"/>
          <w:szCs w:val="25"/>
        </w:rPr>
        <w:t xml:space="preserve">       </w:t>
      </w:r>
      <w:r w:rsidR="004D6F13" w:rsidRPr="003A153E">
        <w:rPr>
          <w:rFonts w:ascii="Times New Roman" w:hAnsi="Times New Roman" w:cs="Times New Roman"/>
          <w:sz w:val="25"/>
          <w:szCs w:val="25"/>
        </w:rPr>
        <w:t xml:space="preserve">Закон направлен на создание безопасной цифровой среды, повышение прозрачности онлайн-покупок и чёткое распределение ответственности между участниками платформенных отношений, что существенно усиливает защиту прав потребителей в условиях цифровой экономики. </w:t>
      </w:r>
    </w:p>
    <w:p w:rsidR="00221A63" w:rsidRPr="003A153E" w:rsidRDefault="00221A63" w:rsidP="00221A63">
      <w:pPr>
        <w:pStyle w:val="a3"/>
        <w:rPr>
          <w:rFonts w:ascii="Times New Roman" w:hAnsi="Times New Roman" w:cs="Times New Roman"/>
          <w:b/>
          <w:sz w:val="25"/>
          <w:szCs w:val="25"/>
        </w:rPr>
      </w:pPr>
      <w:r w:rsidRPr="003A153E">
        <w:rPr>
          <w:rFonts w:ascii="Times New Roman" w:hAnsi="Times New Roman" w:cs="Times New Roman"/>
          <w:b/>
          <w:sz w:val="25"/>
          <w:szCs w:val="25"/>
        </w:rPr>
        <w:t xml:space="preserve">                               Основные меры защиты прав потребителей</w:t>
      </w:r>
    </w:p>
    <w:p w:rsidR="00221A63" w:rsidRPr="003A153E" w:rsidRDefault="00221A63" w:rsidP="00221A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3A153E">
        <w:rPr>
          <w:rFonts w:ascii="Times New Roman" w:hAnsi="Times New Roman" w:cs="Times New Roman"/>
          <w:b/>
          <w:sz w:val="25"/>
          <w:szCs w:val="25"/>
        </w:rPr>
        <w:t>Контроль информации о товарах и продавцах.</w:t>
      </w:r>
      <w:r w:rsidRPr="003A153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1A63" w:rsidRPr="003A153E" w:rsidRDefault="003A153E" w:rsidP="00221A63">
      <w:pPr>
        <w:ind w:left="360"/>
        <w:jc w:val="both"/>
        <w:rPr>
          <w:rFonts w:ascii="Times New Roman" w:hAnsi="Times New Roman" w:cs="Times New Roman"/>
          <w:sz w:val="25"/>
          <w:szCs w:val="25"/>
        </w:rPr>
      </w:pPr>
      <w:r w:rsidRPr="003A153E">
        <w:rPr>
          <w:rFonts w:ascii="Times New Roman" w:hAnsi="Times New Roman" w:cs="Times New Roman"/>
          <w:sz w:val="25"/>
          <w:szCs w:val="25"/>
        </w:rPr>
        <w:t xml:space="preserve">      </w:t>
      </w:r>
      <w:r w:rsidR="00221A63" w:rsidRPr="003A153E">
        <w:rPr>
          <w:rFonts w:ascii="Times New Roman" w:hAnsi="Times New Roman" w:cs="Times New Roman"/>
          <w:sz w:val="25"/>
          <w:szCs w:val="25"/>
        </w:rPr>
        <w:t xml:space="preserve">Операторы платформ обязаны проверять данные о партнёрах (продавцах) через </w:t>
      </w:r>
      <w:proofErr w:type="spellStart"/>
      <w:r w:rsidR="00221A63" w:rsidRPr="003A153E">
        <w:rPr>
          <w:rFonts w:ascii="Times New Roman" w:hAnsi="Times New Roman" w:cs="Times New Roman"/>
          <w:sz w:val="25"/>
          <w:szCs w:val="25"/>
        </w:rPr>
        <w:t>Госуслуги</w:t>
      </w:r>
      <w:proofErr w:type="spellEnd"/>
      <w:r w:rsidR="00221A63" w:rsidRPr="003A153E">
        <w:rPr>
          <w:rFonts w:ascii="Times New Roman" w:hAnsi="Times New Roman" w:cs="Times New Roman"/>
          <w:sz w:val="25"/>
          <w:szCs w:val="25"/>
        </w:rPr>
        <w:t xml:space="preserve">, реестры предпринимателей (ЕГРЮЛ, ЕГРИП) и иные источники, установленные Правительством РФ. Карточки товаров должны содержать полную и достоверную информацию: потребительские свойства товара, адрес и наименование продавца, место изготовления, цену, условия продажи и доставки, сроки службы, годности и гарантии. Запрещено размещать карточки товаров без подтверждения безопасности, маркировки, сертификации и декларации о соответствии. </w:t>
      </w:r>
    </w:p>
    <w:p w:rsidR="00221A63" w:rsidRPr="003A153E" w:rsidRDefault="00221A63" w:rsidP="00221A6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5"/>
          <w:szCs w:val="25"/>
        </w:rPr>
      </w:pPr>
      <w:r w:rsidRPr="003A153E">
        <w:rPr>
          <w:rFonts w:ascii="Times New Roman" w:hAnsi="Times New Roman" w:cs="Times New Roman"/>
          <w:b/>
          <w:sz w:val="25"/>
          <w:szCs w:val="25"/>
        </w:rPr>
        <w:t>Запрет на продажу определённых категорий товаров.</w:t>
      </w:r>
    </w:p>
    <w:p w:rsidR="00221A63" w:rsidRPr="003A153E" w:rsidRDefault="00221A63" w:rsidP="00221A63">
      <w:pPr>
        <w:jc w:val="both"/>
        <w:rPr>
          <w:rFonts w:ascii="Times New Roman" w:hAnsi="Times New Roman" w:cs="Times New Roman"/>
          <w:sz w:val="25"/>
          <w:szCs w:val="25"/>
        </w:rPr>
      </w:pPr>
      <w:r w:rsidRPr="003A153E">
        <w:rPr>
          <w:rFonts w:ascii="Times New Roman" w:hAnsi="Times New Roman" w:cs="Times New Roman"/>
          <w:sz w:val="25"/>
          <w:szCs w:val="25"/>
        </w:rPr>
        <w:lastRenderedPageBreak/>
        <w:t xml:space="preserve">    </w:t>
      </w:r>
      <w:r w:rsidR="003A153E" w:rsidRPr="003A153E">
        <w:rPr>
          <w:rFonts w:ascii="Times New Roman" w:hAnsi="Times New Roman" w:cs="Times New Roman"/>
          <w:sz w:val="25"/>
          <w:szCs w:val="25"/>
        </w:rPr>
        <w:t xml:space="preserve">       </w:t>
      </w:r>
      <w:r w:rsidRPr="003A153E">
        <w:rPr>
          <w:rFonts w:ascii="Times New Roman" w:hAnsi="Times New Roman" w:cs="Times New Roman"/>
          <w:sz w:val="25"/>
          <w:szCs w:val="25"/>
        </w:rPr>
        <w:t xml:space="preserve">Через платформы нельзя продавать изъятые из оборота товары, не прошедшие </w:t>
      </w:r>
      <w:proofErr w:type="spellStart"/>
      <w:r w:rsidRPr="003A153E">
        <w:rPr>
          <w:rFonts w:ascii="Times New Roman" w:hAnsi="Times New Roman" w:cs="Times New Roman"/>
          <w:sz w:val="25"/>
          <w:szCs w:val="25"/>
        </w:rPr>
        <w:t>госрегистрацию</w:t>
      </w:r>
      <w:proofErr w:type="spellEnd"/>
      <w:r w:rsidRPr="003A153E">
        <w:rPr>
          <w:rFonts w:ascii="Times New Roman" w:hAnsi="Times New Roman" w:cs="Times New Roman"/>
          <w:sz w:val="25"/>
          <w:szCs w:val="25"/>
        </w:rPr>
        <w:t xml:space="preserve"> пестициды и </w:t>
      </w:r>
      <w:proofErr w:type="spellStart"/>
      <w:r w:rsidRPr="003A153E">
        <w:rPr>
          <w:rFonts w:ascii="Times New Roman" w:hAnsi="Times New Roman" w:cs="Times New Roman"/>
          <w:sz w:val="25"/>
          <w:szCs w:val="25"/>
        </w:rPr>
        <w:t>агрохимикаты</w:t>
      </w:r>
      <w:proofErr w:type="spellEnd"/>
      <w:r w:rsidRPr="003A153E">
        <w:rPr>
          <w:rFonts w:ascii="Times New Roman" w:hAnsi="Times New Roman" w:cs="Times New Roman"/>
          <w:sz w:val="25"/>
          <w:szCs w:val="25"/>
        </w:rPr>
        <w:t xml:space="preserve">, незарегистрированные </w:t>
      </w:r>
      <w:proofErr w:type="spellStart"/>
      <w:r w:rsidRPr="003A153E">
        <w:rPr>
          <w:rFonts w:ascii="Times New Roman" w:hAnsi="Times New Roman" w:cs="Times New Roman"/>
          <w:sz w:val="25"/>
          <w:szCs w:val="25"/>
        </w:rPr>
        <w:t>БАДы</w:t>
      </w:r>
      <w:proofErr w:type="spellEnd"/>
      <w:r w:rsidRPr="003A153E">
        <w:rPr>
          <w:rFonts w:ascii="Times New Roman" w:hAnsi="Times New Roman" w:cs="Times New Roman"/>
          <w:sz w:val="25"/>
          <w:szCs w:val="25"/>
        </w:rPr>
        <w:t xml:space="preserve">, лекарства и медицинские изделия, а также товары, подлежащие обязательной маркировке, но не внесённые в соответствующие информационные системы. В список запрещённых товаров также входят алкоголь, табачная продукция, рецептурные лекарства, оружие, драгоценные металлы, легковоспламеняющиеся вещества и другие. </w:t>
      </w:r>
    </w:p>
    <w:p w:rsidR="00221A63" w:rsidRPr="003A153E" w:rsidRDefault="00221A63" w:rsidP="00221A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3A153E">
        <w:rPr>
          <w:rFonts w:ascii="Times New Roman" w:hAnsi="Times New Roman" w:cs="Times New Roman"/>
          <w:b/>
          <w:sz w:val="25"/>
          <w:szCs w:val="25"/>
        </w:rPr>
        <w:t>Ответственность операторов платформ.</w:t>
      </w:r>
    </w:p>
    <w:p w:rsidR="00221A63" w:rsidRPr="003A153E" w:rsidRDefault="003A153E" w:rsidP="00221A63">
      <w:pPr>
        <w:jc w:val="both"/>
        <w:rPr>
          <w:rFonts w:ascii="Times New Roman" w:hAnsi="Times New Roman" w:cs="Times New Roman"/>
          <w:sz w:val="25"/>
          <w:szCs w:val="25"/>
        </w:rPr>
      </w:pPr>
      <w:r w:rsidRPr="003A153E">
        <w:rPr>
          <w:rFonts w:ascii="Times New Roman" w:hAnsi="Times New Roman" w:cs="Times New Roman"/>
          <w:sz w:val="25"/>
          <w:szCs w:val="25"/>
        </w:rPr>
        <w:t xml:space="preserve">       </w:t>
      </w:r>
      <w:r w:rsidR="00221A63" w:rsidRPr="003A153E">
        <w:rPr>
          <w:rFonts w:ascii="Times New Roman" w:hAnsi="Times New Roman" w:cs="Times New Roman"/>
          <w:sz w:val="25"/>
          <w:szCs w:val="25"/>
        </w:rPr>
        <w:t xml:space="preserve">Операторы несут ответственность за соблюдение правил размещения информации и могут быть привлечены к ответственности за нарушения, допущенные партнёрами. Они обязаны обеспечивать техническую возможность для потребителей предъявлять претензии напрямую через платформу, а также возвращать деньги и принимать товары. Если товар был доставлен с использованием логистической инфраструктуры оператора, он должен обеспечить возможность его возврата продавцу. </w:t>
      </w:r>
    </w:p>
    <w:p w:rsidR="00221A63" w:rsidRPr="003A153E" w:rsidRDefault="00221A63" w:rsidP="00221A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3A153E">
        <w:rPr>
          <w:rFonts w:ascii="Times New Roman" w:hAnsi="Times New Roman" w:cs="Times New Roman"/>
          <w:b/>
          <w:sz w:val="25"/>
          <w:szCs w:val="25"/>
        </w:rPr>
        <w:t>Упрощение механизмов возврата и обмена.</w:t>
      </w:r>
      <w:r w:rsidRPr="003A153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1A63" w:rsidRPr="003A153E" w:rsidRDefault="003A153E" w:rsidP="00221A63">
      <w:pPr>
        <w:jc w:val="both"/>
        <w:rPr>
          <w:rFonts w:ascii="Times New Roman" w:hAnsi="Times New Roman" w:cs="Times New Roman"/>
          <w:sz w:val="25"/>
          <w:szCs w:val="25"/>
        </w:rPr>
      </w:pPr>
      <w:r w:rsidRPr="003A153E">
        <w:rPr>
          <w:rFonts w:ascii="Times New Roman" w:hAnsi="Times New Roman" w:cs="Times New Roman"/>
          <w:sz w:val="25"/>
          <w:szCs w:val="25"/>
        </w:rPr>
        <w:t xml:space="preserve">        </w:t>
      </w:r>
      <w:r w:rsidR="00221A63" w:rsidRPr="003A153E">
        <w:rPr>
          <w:rFonts w:ascii="Times New Roman" w:hAnsi="Times New Roman" w:cs="Times New Roman"/>
          <w:sz w:val="25"/>
          <w:szCs w:val="25"/>
        </w:rPr>
        <w:t xml:space="preserve">При наличии соглашения между оператором и продавцом покупатель сможет направить товар на обмен или для устранения недостатков через ближайший пункт выдачи заказов. Логистика (возврат или замена товара) происходит при участии оператора, а возврат денег осуществляется через тот же платёжный инструмент, которым была произведена покупка. </w:t>
      </w:r>
    </w:p>
    <w:p w:rsidR="00221A63" w:rsidRPr="003A153E" w:rsidRDefault="00221A63" w:rsidP="00221A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3A153E">
        <w:rPr>
          <w:rFonts w:ascii="Times New Roman" w:hAnsi="Times New Roman" w:cs="Times New Roman"/>
          <w:b/>
          <w:sz w:val="25"/>
          <w:szCs w:val="25"/>
        </w:rPr>
        <w:t>Досудебное урегулирование споров.</w:t>
      </w:r>
    </w:p>
    <w:p w:rsidR="00221A63" w:rsidRPr="003A153E" w:rsidRDefault="003A153E" w:rsidP="00221A63">
      <w:pPr>
        <w:jc w:val="both"/>
        <w:rPr>
          <w:rFonts w:ascii="Times New Roman" w:hAnsi="Times New Roman" w:cs="Times New Roman"/>
          <w:sz w:val="25"/>
          <w:szCs w:val="25"/>
        </w:rPr>
      </w:pPr>
      <w:r w:rsidRPr="003A153E">
        <w:rPr>
          <w:rFonts w:ascii="Times New Roman" w:hAnsi="Times New Roman" w:cs="Times New Roman"/>
          <w:sz w:val="25"/>
          <w:szCs w:val="25"/>
        </w:rPr>
        <w:t xml:space="preserve">         </w:t>
      </w:r>
      <w:r w:rsidR="00221A63" w:rsidRPr="003A153E">
        <w:rPr>
          <w:rFonts w:ascii="Times New Roman" w:hAnsi="Times New Roman" w:cs="Times New Roman"/>
          <w:sz w:val="25"/>
          <w:szCs w:val="25"/>
        </w:rPr>
        <w:t xml:space="preserve">На платформах должна быть обязательна система для подачи жалоб. Оператор обязан рассмотреть жалобу в течение 15 календарных дней и направить ответ через ту же систему. Если жалоба признана обоснованной, нарушения должны быть устранены в течение 48 часов. </w:t>
      </w:r>
    </w:p>
    <w:p w:rsidR="00221A63" w:rsidRPr="003A153E" w:rsidRDefault="00221A63" w:rsidP="00221A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5"/>
          <w:szCs w:val="25"/>
        </w:rPr>
      </w:pPr>
      <w:r w:rsidRPr="003A153E">
        <w:rPr>
          <w:rFonts w:ascii="Times New Roman" w:hAnsi="Times New Roman" w:cs="Times New Roman"/>
          <w:b/>
          <w:sz w:val="25"/>
          <w:szCs w:val="25"/>
        </w:rPr>
        <w:t>Юридически значимая связь.</w:t>
      </w:r>
    </w:p>
    <w:p w:rsidR="00221A63" w:rsidRPr="003A153E" w:rsidRDefault="003A153E" w:rsidP="00221A63">
      <w:pPr>
        <w:jc w:val="both"/>
        <w:rPr>
          <w:rFonts w:ascii="Times New Roman" w:hAnsi="Times New Roman" w:cs="Times New Roman"/>
          <w:sz w:val="25"/>
          <w:szCs w:val="25"/>
        </w:rPr>
      </w:pPr>
      <w:r w:rsidRPr="003A153E">
        <w:rPr>
          <w:rFonts w:ascii="Times New Roman" w:hAnsi="Times New Roman" w:cs="Times New Roman"/>
          <w:sz w:val="25"/>
          <w:szCs w:val="25"/>
        </w:rPr>
        <w:t xml:space="preserve">        </w:t>
      </w:r>
      <w:r w:rsidR="00221A63" w:rsidRPr="003A153E">
        <w:rPr>
          <w:rFonts w:ascii="Times New Roman" w:hAnsi="Times New Roman" w:cs="Times New Roman"/>
          <w:sz w:val="25"/>
          <w:szCs w:val="25"/>
        </w:rPr>
        <w:t xml:space="preserve">Операторы обязаны разместить на платформе электронный адрес, на который можно направлять обращения, имеющие юридическую силу. Это устраняет проблему неэффективности чатов и бот-систем в нестандартных ситуациях. </w:t>
      </w:r>
    </w:p>
    <w:p w:rsidR="00221A63" w:rsidRPr="003A153E" w:rsidRDefault="00221A63" w:rsidP="00221A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5"/>
          <w:szCs w:val="25"/>
        </w:rPr>
      </w:pPr>
      <w:r w:rsidRPr="003A153E">
        <w:rPr>
          <w:rFonts w:ascii="Times New Roman" w:hAnsi="Times New Roman" w:cs="Times New Roman"/>
          <w:b/>
          <w:sz w:val="25"/>
          <w:szCs w:val="25"/>
        </w:rPr>
        <w:t>Контроль за иностранными платформами.</w:t>
      </w:r>
    </w:p>
    <w:p w:rsidR="00221A63" w:rsidRPr="003A153E" w:rsidRDefault="00C34BC3" w:rsidP="00221A63">
      <w:pPr>
        <w:jc w:val="both"/>
        <w:rPr>
          <w:rFonts w:ascii="Times New Roman" w:hAnsi="Times New Roman" w:cs="Times New Roman"/>
          <w:sz w:val="25"/>
          <w:szCs w:val="25"/>
        </w:rPr>
      </w:pPr>
      <w:r w:rsidRPr="003A153E">
        <w:rPr>
          <w:rFonts w:ascii="Times New Roman" w:hAnsi="Times New Roman" w:cs="Times New Roman"/>
          <w:sz w:val="25"/>
          <w:szCs w:val="25"/>
        </w:rPr>
        <w:t xml:space="preserve">     </w:t>
      </w:r>
      <w:r w:rsidR="00221A63" w:rsidRPr="003A153E">
        <w:rPr>
          <w:rFonts w:ascii="Times New Roman" w:hAnsi="Times New Roman" w:cs="Times New Roman"/>
          <w:sz w:val="25"/>
          <w:szCs w:val="25"/>
        </w:rPr>
        <w:t xml:space="preserve">Если иностранная платформа привлекает более 500 тысяч пользователей из России в сутки, её работа подпадает под действие законодательства РФ, включая требования к защите прав потребителей и обороту товаров. </w:t>
      </w:r>
    </w:p>
    <w:p w:rsidR="00C34BC3" w:rsidRPr="003A153E" w:rsidRDefault="00C34BC3" w:rsidP="00C34B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5"/>
          <w:szCs w:val="25"/>
        </w:rPr>
      </w:pPr>
      <w:r w:rsidRPr="003A153E">
        <w:rPr>
          <w:rFonts w:ascii="Times New Roman" w:hAnsi="Times New Roman" w:cs="Times New Roman"/>
          <w:b/>
          <w:sz w:val="25"/>
          <w:szCs w:val="25"/>
        </w:rPr>
        <w:t>Государственный контроль</w:t>
      </w:r>
    </w:p>
    <w:p w:rsidR="00221A63" w:rsidRPr="003A153E" w:rsidRDefault="00C34BC3" w:rsidP="00221A63">
      <w:pPr>
        <w:jc w:val="both"/>
        <w:rPr>
          <w:rFonts w:ascii="Times New Roman" w:hAnsi="Times New Roman" w:cs="Times New Roman"/>
          <w:sz w:val="25"/>
          <w:szCs w:val="25"/>
        </w:rPr>
      </w:pPr>
      <w:r w:rsidRPr="003A153E">
        <w:rPr>
          <w:rFonts w:ascii="Times New Roman" w:hAnsi="Times New Roman" w:cs="Times New Roman"/>
          <w:sz w:val="25"/>
          <w:szCs w:val="25"/>
        </w:rPr>
        <w:t xml:space="preserve">    </w:t>
      </w:r>
      <w:r w:rsidR="00221A63" w:rsidRPr="003A153E">
        <w:rPr>
          <w:rFonts w:ascii="Times New Roman" w:hAnsi="Times New Roman" w:cs="Times New Roman"/>
          <w:sz w:val="25"/>
          <w:szCs w:val="25"/>
        </w:rPr>
        <w:t xml:space="preserve">За соблюдением законодательства в сфере платформенной экономики будет осуществлять надзор ФАС России. </w:t>
      </w:r>
      <w:proofErr w:type="spellStart"/>
      <w:r w:rsidR="00221A63" w:rsidRPr="003A153E">
        <w:rPr>
          <w:rFonts w:ascii="Times New Roman" w:hAnsi="Times New Roman" w:cs="Times New Roman"/>
          <w:sz w:val="25"/>
          <w:szCs w:val="25"/>
        </w:rPr>
        <w:t>Роспотребнадзор</w:t>
      </w:r>
      <w:proofErr w:type="spellEnd"/>
      <w:r w:rsidR="00221A63" w:rsidRPr="003A153E">
        <w:rPr>
          <w:rFonts w:ascii="Times New Roman" w:hAnsi="Times New Roman" w:cs="Times New Roman"/>
          <w:sz w:val="25"/>
          <w:szCs w:val="25"/>
        </w:rPr>
        <w:t xml:space="preserve"> контролирует полноту и достоверность данных о товаре и продавце, соблюдение требований к маркировке, отсутствие запрещённой продукции, а также работу пунктов выдачи заказов. Для операторов платформ, находящихся за пределами юрисдикции РФ, надзорные функции выполняет </w:t>
      </w:r>
      <w:proofErr w:type="spellStart"/>
      <w:r w:rsidR="00221A63" w:rsidRPr="003A153E">
        <w:rPr>
          <w:rFonts w:ascii="Times New Roman" w:hAnsi="Times New Roman" w:cs="Times New Roman"/>
          <w:sz w:val="25"/>
          <w:szCs w:val="25"/>
        </w:rPr>
        <w:t>Роскомнадзор</w:t>
      </w:r>
      <w:proofErr w:type="spellEnd"/>
      <w:r w:rsidR="00221A63" w:rsidRPr="003A153E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C34BC3" w:rsidRPr="003A153E" w:rsidRDefault="00C34BC3" w:rsidP="00C34B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5"/>
          <w:szCs w:val="25"/>
        </w:rPr>
      </w:pPr>
      <w:r w:rsidRPr="003A153E">
        <w:rPr>
          <w:rFonts w:ascii="Times New Roman" w:hAnsi="Times New Roman" w:cs="Times New Roman"/>
          <w:b/>
          <w:sz w:val="25"/>
          <w:szCs w:val="25"/>
        </w:rPr>
        <w:lastRenderedPageBreak/>
        <w:t>Дополнительные гарантии</w:t>
      </w:r>
    </w:p>
    <w:p w:rsidR="00221A63" w:rsidRPr="003A153E" w:rsidRDefault="003A153E" w:rsidP="00C34B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A153E">
        <w:rPr>
          <w:rFonts w:ascii="Times New Roman" w:hAnsi="Times New Roman" w:cs="Times New Roman"/>
          <w:sz w:val="25"/>
          <w:szCs w:val="25"/>
        </w:rPr>
        <w:t xml:space="preserve">            </w:t>
      </w:r>
      <w:r w:rsidR="00221A63" w:rsidRPr="003A153E">
        <w:rPr>
          <w:rFonts w:ascii="Times New Roman" w:hAnsi="Times New Roman" w:cs="Times New Roman"/>
          <w:sz w:val="25"/>
          <w:szCs w:val="25"/>
        </w:rPr>
        <w:t xml:space="preserve">Операторы обязаны информировать пользователей о том, что они являются лишь посредниками, а не продавцами (если это не так). </w:t>
      </w:r>
    </w:p>
    <w:p w:rsidR="00221A63" w:rsidRPr="003A153E" w:rsidRDefault="00221A63" w:rsidP="00C34B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A153E">
        <w:rPr>
          <w:rFonts w:ascii="Times New Roman" w:hAnsi="Times New Roman" w:cs="Times New Roman"/>
          <w:sz w:val="25"/>
          <w:szCs w:val="25"/>
        </w:rPr>
        <w:t xml:space="preserve">Запрещено навязывать скидки: оператор не вправе снижать цену на товар или услугу без согласия партнёра. </w:t>
      </w:r>
    </w:p>
    <w:p w:rsidR="00C34BC3" w:rsidRPr="003A153E" w:rsidRDefault="00221A63" w:rsidP="00C34BC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A153E">
        <w:rPr>
          <w:rFonts w:ascii="Times New Roman" w:hAnsi="Times New Roman" w:cs="Times New Roman"/>
          <w:sz w:val="25"/>
          <w:szCs w:val="25"/>
        </w:rPr>
        <w:t xml:space="preserve">Установлены требования к логистической инфраструктуре: условия хранения должны исключать порчу товаров. </w:t>
      </w:r>
    </w:p>
    <w:p w:rsidR="004D6F13" w:rsidRPr="003A153E" w:rsidRDefault="00221A63" w:rsidP="00221A63">
      <w:pPr>
        <w:jc w:val="both"/>
        <w:rPr>
          <w:rFonts w:ascii="Times New Roman" w:hAnsi="Times New Roman" w:cs="Times New Roman"/>
          <w:sz w:val="25"/>
          <w:szCs w:val="25"/>
        </w:rPr>
      </w:pPr>
      <w:r w:rsidRPr="003A153E">
        <w:rPr>
          <w:rFonts w:ascii="Times New Roman" w:hAnsi="Times New Roman" w:cs="Times New Roman"/>
          <w:sz w:val="25"/>
          <w:szCs w:val="25"/>
        </w:rPr>
        <w:t xml:space="preserve">              Таким образом, закон №289-ФЗ создаёт более чёткие правовые механизмы для защиты прав потребителей в условиях платформенной экономики, повышая прозрачность, ответственность участников рынка и доступность инструментов разрешения споров.</w:t>
      </w:r>
    </w:p>
    <w:sectPr w:rsidR="004D6F13" w:rsidRPr="003A1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F452D"/>
    <w:multiLevelType w:val="hybridMultilevel"/>
    <w:tmpl w:val="364C6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25356"/>
    <w:multiLevelType w:val="hybridMultilevel"/>
    <w:tmpl w:val="C2AE0EA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32"/>
    <w:rsid w:val="00221A63"/>
    <w:rsid w:val="003A153E"/>
    <w:rsid w:val="003A44B6"/>
    <w:rsid w:val="004D6F13"/>
    <w:rsid w:val="00724932"/>
    <w:rsid w:val="00B02224"/>
    <w:rsid w:val="00C34BC3"/>
    <w:rsid w:val="00CD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DBA2"/>
  <w15:chartTrackingRefBased/>
  <w15:docId w15:val="{4CEB431A-DDF9-4FAD-BCAE-4FAEF097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2026-03-11T06:09:00Z</dcterms:created>
  <dcterms:modified xsi:type="dcterms:W3CDTF">2026-03-11T07:00:00Z</dcterms:modified>
</cp:coreProperties>
</file>